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1FCD" w:rsidRPr="00B212A9" w:rsidRDefault="00477BD8">
      <w:pPr>
        <w:pBdr>
          <w:bottom w:val="single" w:sz="12" w:space="1" w:color="auto"/>
        </w:pBdr>
        <w:rPr>
          <w:rFonts w:ascii="Cambria" w:hAnsi="Cambria"/>
          <w:b/>
        </w:rPr>
      </w:pPr>
      <w:r w:rsidRPr="00B212A9">
        <w:rPr>
          <w:rFonts w:ascii="Cambria" w:hAnsi="Cambria"/>
          <w:b/>
        </w:rPr>
        <w:t>Komise pro koordinaci neinves</w:t>
      </w:r>
      <w:r w:rsidR="0088097C" w:rsidRPr="00B212A9">
        <w:rPr>
          <w:rFonts w:ascii="Cambria" w:hAnsi="Cambria"/>
          <w:b/>
        </w:rPr>
        <w:t>tičních aktivit na území PPR, 11.</w:t>
      </w:r>
      <w:r w:rsidR="00F00CF3" w:rsidRPr="00B212A9">
        <w:rPr>
          <w:rFonts w:ascii="Cambria" w:hAnsi="Cambria"/>
          <w:b/>
        </w:rPr>
        <w:t xml:space="preserve"> 3.</w:t>
      </w:r>
      <w:r w:rsidR="0088097C" w:rsidRPr="00B212A9">
        <w:rPr>
          <w:rFonts w:ascii="Cambria" w:hAnsi="Cambria"/>
          <w:b/>
        </w:rPr>
        <w:t xml:space="preserve"> </w:t>
      </w:r>
      <w:r w:rsidRPr="00B212A9">
        <w:rPr>
          <w:rFonts w:ascii="Cambria" w:hAnsi="Cambria"/>
          <w:b/>
        </w:rPr>
        <w:t>20</w:t>
      </w:r>
      <w:r w:rsidR="00B50ADB" w:rsidRPr="00B212A9">
        <w:rPr>
          <w:rFonts w:ascii="Cambria" w:hAnsi="Cambria"/>
          <w:b/>
        </w:rPr>
        <w:t>2</w:t>
      </w:r>
      <w:r w:rsidR="00F00CF3" w:rsidRPr="00B212A9">
        <w:rPr>
          <w:rFonts w:ascii="Cambria" w:hAnsi="Cambria"/>
          <w:b/>
        </w:rPr>
        <w:t>1</w:t>
      </w:r>
      <w:r w:rsidR="00B91713" w:rsidRPr="00B212A9">
        <w:rPr>
          <w:rFonts w:ascii="Cambria" w:hAnsi="Cambria"/>
          <w:b/>
        </w:rPr>
        <w:t>, ONLINE</w:t>
      </w:r>
    </w:p>
    <w:p w:rsidR="003776B7" w:rsidRPr="00B212A9" w:rsidRDefault="003776B7">
      <w:pPr>
        <w:rPr>
          <w:rFonts w:ascii="Cambria" w:hAnsi="Cambria"/>
        </w:rPr>
      </w:pPr>
      <w:r w:rsidRPr="00B212A9">
        <w:rPr>
          <w:rFonts w:ascii="Cambria" w:hAnsi="Cambria"/>
          <w:b/>
        </w:rPr>
        <w:t>Přítomni:</w:t>
      </w:r>
      <w:r w:rsidR="00207E3E" w:rsidRPr="00B212A9">
        <w:rPr>
          <w:rFonts w:ascii="Cambria" w:hAnsi="Cambria"/>
          <w:b/>
        </w:rPr>
        <w:t xml:space="preserve"> </w:t>
      </w:r>
      <w:r w:rsidR="00B64701" w:rsidRPr="00B212A9">
        <w:rPr>
          <w:rFonts w:ascii="Cambria" w:hAnsi="Cambria"/>
        </w:rPr>
        <w:t>Hana Třeštíková,</w:t>
      </w:r>
      <w:r w:rsidR="00207E3E" w:rsidRPr="00B212A9">
        <w:rPr>
          <w:rFonts w:ascii="Cambria" w:hAnsi="Cambria"/>
        </w:rPr>
        <w:t xml:space="preserve"> František Cipro, Ondř</w:t>
      </w:r>
      <w:r w:rsidR="005F718C" w:rsidRPr="00B212A9">
        <w:rPr>
          <w:rFonts w:ascii="Cambria" w:hAnsi="Cambria"/>
        </w:rPr>
        <w:t xml:space="preserve">ej Chrást, </w:t>
      </w:r>
      <w:r w:rsidR="00542188" w:rsidRPr="00B212A9">
        <w:rPr>
          <w:rFonts w:ascii="Cambria" w:hAnsi="Cambria"/>
        </w:rPr>
        <w:t>Jana Kabelová</w:t>
      </w:r>
      <w:r w:rsidR="005F718C" w:rsidRPr="00B212A9">
        <w:rPr>
          <w:rFonts w:ascii="Cambria" w:hAnsi="Cambria"/>
        </w:rPr>
        <w:t xml:space="preserve">, </w:t>
      </w:r>
      <w:r w:rsidR="00207E3E" w:rsidRPr="00B212A9">
        <w:rPr>
          <w:rFonts w:ascii="Cambria" w:hAnsi="Cambria"/>
        </w:rPr>
        <w:t xml:space="preserve">Tomáš Vích, </w:t>
      </w:r>
      <w:r w:rsidR="00542188" w:rsidRPr="00B212A9">
        <w:rPr>
          <w:rFonts w:ascii="Cambria" w:hAnsi="Cambria"/>
        </w:rPr>
        <w:t>Jiří Skalický</w:t>
      </w:r>
      <w:r w:rsidR="00207E3E" w:rsidRPr="00B212A9">
        <w:rPr>
          <w:rFonts w:ascii="Cambria" w:hAnsi="Cambria"/>
        </w:rPr>
        <w:t xml:space="preserve">, </w:t>
      </w:r>
      <w:r w:rsidR="00BE0DB9" w:rsidRPr="00B212A9">
        <w:rPr>
          <w:rFonts w:ascii="Cambria" w:hAnsi="Cambria"/>
        </w:rPr>
        <w:t>Eva Novaková, Jan Adámek,</w:t>
      </w:r>
      <w:r w:rsidR="00342728" w:rsidRPr="00B212A9">
        <w:rPr>
          <w:rFonts w:ascii="Cambria" w:hAnsi="Cambria"/>
        </w:rPr>
        <w:t xml:space="preserve"> Jan Wolf</w:t>
      </w:r>
      <w:r w:rsidR="00F00CF3" w:rsidRPr="00B212A9">
        <w:rPr>
          <w:rFonts w:ascii="Cambria" w:hAnsi="Cambria"/>
        </w:rPr>
        <w:t xml:space="preserve">, Filip </w:t>
      </w:r>
      <w:proofErr w:type="spellStart"/>
      <w:r w:rsidR="00F00CF3" w:rsidRPr="00B212A9">
        <w:rPr>
          <w:rFonts w:ascii="Cambria" w:hAnsi="Cambria"/>
        </w:rPr>
        <w:t>Kračman</w:t>
      </w:r>
      <w:proofErr w:type="spellEnd"/>
      <w:r w:rsidR="00F00CF3" w:rsidRPr="00B212A9">
        <w:rPr>
          <w:rFonts w:ascii="Cambria" w:hAnsi="Cambria"/>
        </w:rPr>
        <w:t>, Jiří Sulženko</w:t>
      </w:r>
      <w:r w:rsidR="00956128" w:rsidRPr="00B212A9">
        <w:rPr>
          <w:rFonts w:ascii="Cambria" w:hAnsi="Cambria"/>
        </w:rPr>
        <w:t>; Kristýna Drápalová (tajemnice)</w:t>
      </w:r>
      <w:r w:rsidR="00BE0DB9" w:rsidRPr="00B212A9">
        <w:rPr>
          <w:rFonts w:ascii="Cambria" w:hAnsi="Cambria"/>
        </w:rPr>
        <w:t xml:space="preserve">, </w:t>
      </w:r>
      <w:r w:rsidR="00F00CF3" w:rsidRPr="00B212A9">
        <w:rPr>
          <w:rFonts w:ascii="Cambria" w:hAnsi="Cambria"/>
        </w:rPr>
        <w:t xml:space="preserve">Jana Berková, Denisa Vydrová </w:t>
      </w:r>
      <w:r w:rsidR="00BE0DB9" w:rsidRPr="00B212A9">
        <w:rPr>
          <w:rFonts w:ascii="Cambria" w:hAnsi="Cambria"/>
        </w:rPr>
        <w:t>(host</w:t>
      </w:r>
      <w:r w:rsidR="00F00CF3" w:rsidRPr="00B212A9">
        <w:rPr>
          <w:rFonts w:ascii="Cambria" w:hAnsi="Cambria"/>
        </w:rPr>
        <w:t>é</w:t>
      </w:r>
      <w:r w:rsidR="00BE0DB9" w:rsidRPr="00B212A9">
        <w:rPr>
          <w:rFonts w:ascii="Cambria" w:hAnsi="Cambria"/>
        </w:rPr>
        <w:t>)</w:t>
      </w:r>
    </w:p>
    <w:p w:rsidR="00B64701" w:rsidRPr="00B212A9" w:rsidRDefault="00B64701">
      <w:pPr>
        <w:rPr>
          <w:rFonts w:ascii="Cambria" w:hAnsi="Cambria"/>
          <w:b/>
        </w:rPr>
      </w:pPr>
      <w:r w:rsidRPr="00B212A9">
        <w:rPr>
          <w:rFonts w:ascii="Cambria" w:hAnsi="Cambria"/>
          <w:b/>
        </w:rPr>
        <w:t>Nepřítomni:</w:t>
      </w:r>
      <w:r w:rsidRPr="00B212A9">
        <w:rPr>
          <w:rFonts w:ascii="Cambria" w:hAnsi="Cambria"/>
        </w:rPr>
        <w:t xml:space="preserve"> </w:t>
      </w:r>
      <w:r w:rsidR="00F00CF3" w:rsidRPr="00B212A9">
        <w:rPr>
          <w:rFonts w:ascii="Cambria" w:hAnsi="Cambria"/>
        </w:rPr>
        <w:t xml:space="preserve">Petr Zeman, </w:t>
      </w:r>
      <w:r w:rsidR="00542188" w:rsidRPr="00B212A9">
        <w:rPr>
          <w:rFonts w:ascii="Cambria" w:hAnsi="Cambria"/>
        </w:rPr>
        <w:t>David Skála</w:t>
      </w:r>
    </w:p>
    <w:p w:rsidR="00DA4CDD" w:rsidRPr="00B212A9" w:rsidRDefault="00DA4CDD" w:rsidP="00542188">
      <w:pPr>
        <w:rPr>
          <w:rFonts w:ascii="Cambria" w:hAnsi="Cambria"/>
          <w:b/>
          <w:i/>
        </w:rPr>
      </w:pPr>
    </w:p>
    <w:p w:rsidR="00F00CF3" w:rsidRPr="00B212A9" w:rsidRDefault="00F00CF3" w:rsidP="00542188">
      <w:pPr>
        <w:rPr>
          <w:rFonts w:ascii="Cambria" w:hAnsi="Cambria"/>
          <w:b/>
          <w:i/>
        </w:rPr>
      </w:pPr>
      <w:r w:rsidRPr="00B212A9">
        <w:rPr>
          <w:rFonts w:ascii="Cambria" w:hAnsi="Cambria"/>
          <w:b/>
          <w:i/>
        </w:rPr>
        <w:t xml:space="preserve">Vzhledem k onemocnění předsedy komise Petra Zemana řídila zasedání radní Hana Třeštíková. </w:t>
      </w:r>
    </w:p>
    <w:p w:rsidR="00F00CF3" w:rsidRPr="00B212A9" w:rsidRDefault="00F00CF3" w:rsidP="00542188">
      <w:pPr>
        <w:rPr>
          <w:rFonts w:ascii="Cambria" w:hAnsi="Cambria"/>
          <w:bCs/>
          <w:iCs/>
        </w:rPr>
      </w:pPr>
      <w:r w:rsidRPr="00B212A9">
        <w:rPr>
          <w:rFonts w:ascii="Cambria" w:hAnsi="Cambria"/>
          <w:bCs/>
          <w:iCs/>
        </w:rPr>
        <w:t>Hana Třeštíková přivítala</w:t>
      </w:r>
      <w:r w:rsidRPr="00B212A9">
        <w:rPr>
          <w:rFonts w:ascii="Cambria" w:hAnsi="Cambria"/>
          <w:b/>
          <w:iCs/>
        </w:rPr>
        <w:t xml:space="preserve"> </w:t>
      </w:r>
      <w:r w:rsidRPr="00B212A9">
        <w:rPr>
          <w:rFonts w:ascii="Cambria" w:hAnsi="Cambria"/>
          <w:bCs/>
          <w:iCs/>
        </w:rPr>
        <w:t xml:space="preserve">nové členy komise, jimiž jsou Filip </w:t>
      </w:r>
      <w:proofErr w:type="spellStart"/>
      <w:r w:rsidRPr="00B212A9">
        <w:rPr>
          <w:rFonts w:ascii="Cambria" w:hAnsi="Cambria"/>
          <w:bCs/>
          <w:iCs/>
        </w:rPr>
        <w:t>Kračman</w:t>
      </w:r>
      <w:proofErr w:type="spellEnd"/>
      <w:r w:rsidRPr="00B212A9">
        <w:rPr>
          <w:rFonts w:ascii="Cambria" w:hAnsi="Cambria"/>
          <w:bCs/>
          <w:iCs/>
        </w:rPr>
        <w:t xml:space="preserve">, nominovaný za Prahu 1 namísto dlouhodobě neaktivního Tomáše Macháčka, a Jiří Sulženko, nový ředitel odboru kultury MHMP. </w:t>
      </w:r>
    </w:p>
    <w:p w:rsidR="00DA4CDD" w:rsidRPr="00B212A9" w:rsidRDefault="00DA4CDD" w:rsidP="00542188">
      <w:pPr>
        <w:rPr>
          <w:rFonts w:ascii="Cambria" w:hAnsi="Cambria"/>
          <w:b/>
          <w:i/>
        </w:rPr>
      </w:pPr>
    </w:p>
    <w:p w:rsidR="00F534E5" w:rsidRPr="00B212A9" w:rsidRDefault="00F534E5" w:rsidP="00F00CF3">
      <w:pPr>
        <w:pStyle w:val="Odstavecseseznamem"/>
        <w:numPr>
          <w:ilvl w:val="0"/>
          <w:numId w:val="15"/>
        </w:numPr>
        <w:rPr>
          <w:rFonts w:ascii="Cambria" w:hAnsi="Cambria"/>
          <w:b/>
        </w:rPr>
      </w:pPr>
      <w:r w:rsidRPr="00B212A9">
        <w:rPr>
          <w:rFonts w:ascii="Cambria" w:hAnsi="Cambria"/>
          <w:b/>
        </w:rPr>
        <w:t xml:space="preserve">Rozdělení </w:t>
      </w:r>
      <w:r w:rsidR="00866D4D" w:rsidRPr="00B212A9">
        <w:rPr>
          <w:rFonts w:ascii="Cambria" w:hAnsi="Cambria"/>
          <w:b/>
        </w:rPr>
        <w:t xml:space="preserve">reklamních ploch městského mobiliáře na </w:t>
      </w:r>
      <w:r w:rsidR="00342728" w:rsidRPr="00B212A9">
        <w:rPr>
          <w:rFonts w:ascii="Cambria" w:hAnsi="Cambria"/>
          <w:b/>
        </w:rPr>
        <w:t>I</w:t>
      </w:r>
      <w:r w:rsidR="0088097C" w:rsidRPr="00B212A9">
        <w:rPr>
          <w:rFonts w:ascii="Cambria" w:hAnsi="Cambria"/>
          <w:b/>
        </w:rPr>
        <w:t>. Q 2021</w:t>
      </w:r>
    </w:p>
    <w:p w:rsidR="00F00CF3" w:rsidRPr="00B212A9" w:rsidRDefault="00542188" w:rsidP="00542188">
      <w:pPr>
        <w:rPr>
          <w:rFonts w:ascii="Cambria" w:hAnsi="Cambria"/>
        </w:rPr>
      </w:pPr>
      <w:r w:rsidRPr="00B212A9">
        <w:rPr>
          <w:rFonts w:ascii="Cambria" w:hAnsi="Cambria"/>
        </w:rPr>
        <w:t xml:space="preserve">Členové komise diskutovali nad </w:t>
      </w:r>
      <w:r w:rsidR="00F00CF3" w:rsidRPr="00B212A9">
        <w:rPr>
          <w:rFonts w:ascii="Cambria" w:hAnsi="Cambria"/>
        </w:rPr>
        <w:t>aktuální pandemickou situací, v jejímž důsledku je nepředvídatelné, která akce se bude konat a která nikoli. Shodli se na tom, že je třeba flexibilně reagovat a být v kontaktu s žadateli. Jana Berková uvedla, že zatím má informace o zrušení</w:t>
      </w:r>
      <w:r w:rsidR="006D6DFD">
        <w:rPr>
          <w:rFonts w:ascii="Cambria" w:hAnsi="Cambria"/>
        </w:rPr>
        <w:t xml:space="preserve">, kromě informací </w:t>
      </w:r>
      <w:r w:rsidR="00F00CF3" w:rsidRPr="00B212A9">
        <w:rPr>
          <w:rFonts w:ascii="Cambria" w:hAnsi="Cambria"/>
        </w:rPr>
        <w:t xml:space="preserve">ze strany organizátorů Febiofestu. </w:t>
      </w:r>
    </w:p>
    <w:p w:rsidR="00F00CF3" w:rsidRPr="00B212A9" w:rsidRDefault="00CD096D" w:rsidP="00542188">
      <w:pPr>
        <w:rPr>
          <w:rFonts w:ascii="Cambria" w:hAnsi="Cambria"/>
        </w:rPr>
      </w:pPr>
      <w:r w:rsidRPr="00B212A9">
        <w:rPr>
          <w:rFonts w:ascii="Cambria" w:hAnsi="Cambria"/>
        </w:rPr>
        <w:t xml:space="preserve">V průběhu diskuse vznikla shoda, že pokud některý ze schválených žadatelů oznámí zrušení akce, může OMM vybírat </w:t>
      </w:r>
      <w:r w:rsidR="006D6DFD">
        <w:rPr>
          <w:rFonts w:ascii="Cambria" w:hAnsi="Cambria"/>
        </w:rPr>
        <w:t xml:space="preserve">náhradníky </w:t>
      </w:r>
      <w:r w:rsidR="008373AB" w:rsidRPr="00B212A9">
        <w:rPr>
          <w:rFonts w:ascii="Cambria" w:hAnsi="Cambria"/>
        </w:rPr>
        <w:t>operativně dle níže uvedeného klíče. Svolávat vždy jednání komise z časových a organizačních důvodů nelze, hlasování per rollam se jeví jako příliš zahlcující.</w:t>
      </w:r>
      <w:r w:rsidRPr="00B212A9">
        <w:rPr>
          <w:rFonts w:ascii="Cambria" w:hAnsi="Cambria"/>
        </w:rPr>
        <w:t xml:space="preserve"> </w:t>
      </w:r>
    </w:p>
    <w:p w:rsidR="008373AB" w:rsidRPr="00B212A9" w:rsidRDefault="008373AB" w:rsidP="00542188">
      <w:pPr>
        <w:rPr>
          <w:rFonts w:ascii="Cambria" w:hAnsi="Cambria"/>
          <w:i/>
          <w:iCs/>
        </w:rPr>
      </w:pPr>
      <w:r w:rsidRPr="00B212A9">
        <w:rPr>
          <w:rFonts w:ascii="Cambria" w:hAnsi="Cambria"/>
          <w:i/>
          <w:iCs/>
        </w:rPr>
        <w:t>Komise se usnesla</w:t>
      </w:r>
      <w:r w:rsidR="006E019C" w:rsidRPr="00B212A9">
        <w:rPr>
          <w:rFonts w:ascii="Cambria" w:hAnsi="Cambria"/>
          <w:i/>
          <w:iCs/>
        </w:rPr>
        <w:t xml:space="preserve">, že náhradníci z řad neúspěšných žadatelů </w:t>
      </w:r>
      <w:r w:rsidR="006D6DFD">
        <w:rPr>
          <w:rFonts w:ascii="Cambria" w:hAnsi="Cambria"/>
          <w:i/>
          <w:iCs/>
        </w:rPr>
        <w:t>budou vybíráni</w:t>
      </w:r>
      <w:r w:rsidR="006E019C" w:rsidRPr="00B212A9">
        <w:rPr>
          <w:rFonts w:ascii="Cambria" w:hAnsi="Cambria"/>
          <w:i/>
          <w:iCs/>
        </w:rPr>
        <w:t xml:space="preserve"> podle následujícího klíče: V první řadě budou plochy nabídnuty městským příspěvkovým organizacím a společnostem vlastněným hl. m. Prahou v oblasti kultury a cestovního ruchu. V druhé řadě pak žadatelům z řad organizátorů kulturních akcí. V</w:t>
      </w:r>
      <w:r w:rsidR="006D6DFD">
        <w:rPr>
          <w:rFonts w:ascii="Cambria" w:hAnsi="Cambria"/>
          <w:i/>
          <w:iCs/>
        </w:rPr>
        <w:t>e</w:t>
      </w:r>
      <w:r w:rsidR="006E019C" w:rsidRPr="00B212A9">
        <w:rPr>
          <w:rFonts w:ascii="Cambria" w:hAnsi="Cambria"/>
          <w:i/>
          <w:iCs/>
        </w:rPr>
        <w:t> třetí řadě pak komunikačním kampaním MHMP v oblasti zdravotnictví, dopravy a podpory podnikání. Dále se komise usnesla, že plochy, původně navržené pro Febiofest, by měly být použity pro akci Šapitó (Jatka 78)</w:t>
      </w:r>
      <w:r w:rsidR="0096154D" w:rsidRPr="00B212A9">
        <w:rPr>
          <w:rFonts w:ascii="Cambria" w:hAnsi="Cambria"/>
          <w:i/>
          <w:iCs/>
        </w:rPr>
        <w:t>, a to v obou obdobích</w:t>
      </w:r>
      <w:r w:rsidR="006E019C" w:rsidRPr="00B212A9">
        <w:rPr>
          <w:rFonts w:ascii="Cambria" w:hAnsi="Cambria"/>
          <w:i/>
          <w:iCs/>
        </w:rPr>
        <w:t>.</w:t>
      </w:r>
    </w:p>
    <w:p w:rsidR="0096154D" w:rsidRPr="00B212A9" w:rsidRDefault="0096154D" w:rsidP="0096154D">
      <w:pPr>
        <w:spacing w:after="0"/>
        <w:ind w:left="5664" w:firstLine="708"/>
        <w:rPr>
          <w:rFonts w:ascii="Cambria" w:hAnsi="Cambria"/>
          <w:i/>
        </w:rPr>
      </w:pPr>
      <w:r w:rsidRPr="00B212A9">
        <w:rPr>
          <w:rFonts w:ascii="Cambria" w:hAnsi="Cambria"/>
          <w:i/>
        </w:rPr>
        <w:t>Pro: 11, Proti: 0, Zdržel se: 0</w:t>
      </w:r>
    </w:p>
    <w:p w:rsidR="008373AB" w:rsidRPr="00B212A9" w:rsidRDefault="008373AB" w:rsidP="00542188">
      <w:pPr>
        <w:rPr>
          <w:rFonts w:ascii="Cambria" w:hAnsi="Cambria"/>
        </w:rPr>
      </w:pPr>
    </w:p>
    <w:p w:rsidR="00542188" w:rsidRPr="00B212A9" w:rsidRDefault="00542188" w:rsidP="00542188">
      <w:pPr>
        <w:spacing w:after="0"/>
        <w:rPr>
          <w:rFonts w:ascii="Cambria" w:hAnsi="Cambria"/>
          <w:b/>
        </w:rPr>
      </w:pPr>
    </w:p>
    <w:p w:rsidR="0096154D" w:rsidRPr="00B212A9" w:rsidRDefault="0096154D" w:rsidP="0096154D">
      <w:pPr>
        <w:rPr>
          <w:rFonts w:ascii="Cambria" w:hAnsi="Cambria"/>
        </w:rPr>
      </w:pPr>
      <w:r w:rsidRPr="00B212A9">
        <w:rPr>
          <w:rFonts w:ascii="Cambria" w:hAnsi="Cambria"/>
        </w:rPr>
        <w:t>Jana Berková upozornila, že kvůli skončení smlouvy s </w:t>
      </w:r>
      <w:proofErr w:type="spellStart"/>
      <w:r w:rsidRPr="00B212A9">
        <w:rPr>
          <w:rFonts w:ascii="Cambria" w:hAnsi="Cambria"/>
        </w:rPr>
        <w:t>JCDecaux</w:t>
      </w:r>
      <w:proofErr w:type="spellEnd"/>
      <w:r w:rsidRPr="00B212A9">
        <w:rPr>
          <w:rFonts w:ascii="Cambria" w:hAnsi="Cambria"/>
        </w:rPr>
        <w:t xml:space="preserve"> na konci června nelze zařídit kontinuitu poskytování ploch městského mobiliáře. OMM má v ústní podobě příslib ze strany </w:t>
      </w:r>
      <w:proofErr w:type="spellStart"/>
      <w:r w:rsidRPr="00B212A9">
        <w:rPr>
          <w:rFonts w:ascii="Cambria" w:hAnsi="Cambria"/>
        </w:rPr>
        <w:t>JCDecaux</w:t>
      </w:r>
      <w:proofErr w:type="spellEnd"/>
      <w:r w:rsidRPr="00B212A9">
        <w:rPr>
          <w:rFonts w:ascii="Cambria" w:hAnsi="Cambria"/>
        </w:rPr>
        <w:t>, že po přechodnou dobu by šlo plochy bezplatně využívat. Je ovšem nutné dohodu případně formalizovat. Na webových stránkách MHMP byl však příjem žádostí pozastaven, než se situace vyřeší. Radní Třeštíková uvedla, že věc je nutné vydiskutovat na koncepční poradě Rady hl. m. Prahy.</w:t>
      </w:r>
    </w:p>
    <w:p w:rsidR="00DA4CDD" w:rsidRPr="00B212A9" w:rsidRDefault="00DA4CDD" w:rsidP="00542188">
      <w:pPr>
        <w:rPr>
          <w:rFonts w:ascii="Cambria" w:hAnsi="Cambria"/>
        </w:rPr>
      </w:pPr>
    </w:p>
    <w:p w:rsidR="0088097C" w:rsidRPr="00B212A9" w:rsidRDefault="0088097C" w:rsidP="0096154D">
      <w:pPr>
        <w:pStyle w:val="Odstavecseseznamem"/>
        <w:numPr>
          <w:ilvl w:val="0"/>
          <w:numId w:val="15"/>
        </w:numPr>
        <w:autoSpaceDE w:val="0"/>
        <w:autoSpaceDN w:val="0"/>
        <w:adjustRightInd w:val="0"/>
        <w:spacing w:after="0" w:line="240" w:lineRule="auto"/>
        <w:rPr>
          <w:rFonts w:ascii="Cambria" w:hAnsi="Cambria" w:cs="Arial"/>
          <w:b/>
        </w:rPr>
      </w:pPr>
      <w:r w:rsidRPr="00B212A9">
        <w:rPr>
          <w:rFonts w:ascii="Cambria" w:hAnsi="Cambria" w:cs="Arial"/>
          <w:b/>
        </w:rPr>
        <w:t>Akce na Václavském náměstí</w:t>
      </w:r>
    </w:p>
    <w:p w:rsidR="001121CE" w:rsidRPr="00B212A9" w:rsidRDefault="001121CE" w:rsidP="002A3ACA">
      <w:pPr>
        <w:autoSpaceDE w:val="0"/>
        <w:autoSpaceDN w:val="0"/>
        <w:adjustRightInd w:val="0"/>
        <w:spacing w:after="0" w:line="240" w:lineRule="auto"/>
        <w:rPr>
          <w:rFonts w:ascii="Cambria" w:hAnsi="Cambria" w:cs="Arial"/>
          <w:b/>
        </w:rPr>
      </w:pPr>
    </w:p>
    <w:p w:rsidR="001121CE" w:rsidRPr="00B212A9" w:rsidRDefault="00CD096D" w:rsidP="002A3ACA">
      <w:pPr>
        <w:autoSpaceDE w:val="0"/>
        <w:autoSpaceDN w:val="0"/>
        <w:adjustRightInd w:val="0"/>
        <w:spacing w:after="0" w:line="240" w:lineRule="auto"/>
        <w:rPr>
          <w:rFonts w:ascii="Cambria" w:hAnsi="Cambria" w:cs="Arial"/>
          <w:b/>
          <w:bCs/>
          <w:i/>
        </w:rPr>
      </w:pPr>
      <w:r w:rsidRPr="00B212A9">
        <w:rPr>
          <w:rFonts w:ascii="Cambria" w:hAnsi="Cambria" w:cs="Arial"/>
          <w:b/>
          <w:bCs/>
          <w:i/>
        </w:rPr>
        <w:t>Sdružení Nového města pražského: Václavské Velikonoce 2021, 16. 3. – 19. 4. 2021</w:t>
      </w:r>
    </w:p>
    <w:p w:rsidR="00CD096D" w:rsidRPr="00B212A9" w:rsidRDefault="00CD096D" w:rsidP="002A3ACA">
      <w:pPr>
        <w:autoSpaceDE w:val="0"/>
        <w:autoSpaceDN w:val="0"/>
        <w:adjustRightInd w:val="0"/>
        <w:spacing w:after="0" w:line="240" w:lineRule="auto"/>
        <w:rPr>
          <w:rFonts w:ascii="Cambria" w:hAnsi="Cambria" w:cs="Arial"/>
          <w:i/>
        </w:rPr>
      </w:pPr>
    </w:p>
    <w:p w:rsidR="00CD096D" w:rsidRPr="00B212A9" w:rsidRDefault="00255C9A" w:rsidP="002A3ACA">
      <w:pPr>
        <w:autoSpaceDE w:val="0"/>
        <w:autoSpaceDN w:val="0"/>
        <w:adjustRightInd w:val="0"/>
        <w:spacing w:after="0" w:line="240" w:lineRule="auto"/>
        <w:rPr>
          <w:rFonts w:ascii="Cambria" w:hAnsi="Cambria" w:cs="Arial"/>
          <w:iCs/>
        </w:rPr>
      </w:pPr>
      <w:r w:rsidRPr="00B212A9">
        <w:rPr>
          <w:rFonts w:ascii="Cambria" w:hAnsi="Cambria" w:cs="Arial"/>
          <w:iCs/>
        </w:rPr>
        <w:lastRenderedPageBreak/>
        <w:t xml:space="preserve">Předsedající upozornila, že Komise již v minulosti nastavila pravidla pro akce na náměstích, která již byla promítnuta do závěrů komise, která tytéž akce posuzovala minulý rok. Vzhledem ke </w:t>
      </w:r>
      <w:proofErr w:type="spellStart"/>
      <w:r w:rsidRPr="00B212A9">
        <w:rPr>
          <w:rFonts w:ascii="Cambria" w:hAnsi="Cambria" w:cs="Arial"/>
          <w:iCs/>
        </w:rPr>
        <w:t>covid</w:t>
      </w:r>
      <w:r w:rsidR="006D6DFD">
        <w:rPr>
          <w:rFonts w:ascii="Cambria" w:hAnsi="Cambria" w:cs="Arial"/>
          <w:iCs/>
        </w:rPr>
        <w:t>ové</w:t>
      </w:r>
      <w:proofErr w:type="spellEnd"/>
      <w:r w:rsidR="006D6DFD">
        <w:rPr>
          <w:rFonts w:ascii="Cambria" w:hAnsi="Cambria" w:cs="Arial"/>
          <w:iCs/>
        </w:rPr>
        <w:t xml:space="preserve"> situaci</w:t>
      </w:r>
      <w:r w:rsidRPr="00B212A9">
        <w:rPr>
          <w:rFonts w:ascii="Cambria" w:hAnsi="Cambria" w:cs="Arial"/>
          <w:iCs/>
        </w:rPr>
        <w:t xml:space="preserve"> </w:t>
      </w:r>
      <w:r w:rsidR="006D6DFD">
        <w:rPr>
          <w:rFonts w:ascii="Cambria" w:hAnsi="Cambria" w:cs="Arial"/>
          <w:iCs/>
        </w:rPr>
        <w:t>někteří žadatelé z minulého roku</w:t>
      </w:r>
      <w:r w:rsidRPr="00B212A9">
        <w:rPr>
          <w:rFonts w:ascii="Cambria" w:hAnsi="Cambria" w:cs="Arial"/>
          <w:iCs/>
        </w:rPr>
        <w:t xml:space="preserve"> žádají o přesun na tento rok, jin</w:t>
      </w:r>
      <w:r w:rsidR="006D6DFD">
        <w:rPr>
          <w:rFonts w:ascii="Cambria" w:hAnsi="Cambria" w:cs="Arial"/>
          <w:iCs/>
        </w:rPr>
        <w:t>í</w:t>
      </w:r>
      <w:r w:rsidRPr="00B212A9">
        <w:rPr>
          <w:rFonts w:ascii="Cambria" w:hAnsi="Cambria" w:cs="Arial"/>
          <w:iCs/>
        </w:rPr>
        <w:t xml:space="preserve"> znovu zasílají žádosti. Komise tedy byla seznámena s usnesením, která k Václavským Velikonocím přijala loni: </w:t>
      </w:r>
    </w:p>
    <w:p w:rsidR="00255C9A" w:rsidRPr="00B212A9" w:rsidRDefault="00255C9A" w:rsidP="002A3ACA">
      <w:pPr>
        <w:autoSpaceDE w:val="0"/>
        <w:autoSpaceDN w:val="0"/>
        <w:adjustRightInd w:val="0"/>
        <w:spacing w:after="0" w:line="240" w:lineRule="auto"/>
        <w:rPr>
          <w:rFonts w:ascii="Cambria" w:hAnsi="Cambria" w:cs="Arial"/>
          <w:iCs/>
        </w:rPr>
      </w:pPr>
    </w:p>
    <w:p w:rsidR="00255C9A" w:rsidRPr="00B212A9" w:rsidRDefault="00255C9A" w:rsidP="00255C9A">
      <w:pPr>
        <w:ind w:left="708"/>
        <w:rPr>
          <w:rFonts w:ascii="Cambria" w:hAnsi="Cambria"/>
        </w:rPr>
      </w:pPr>
      <w:r w:rsidRPr="00B212A9">
        <w:rPr>
          <w:rFonts w:ascii="Cambria" w:hAnsi="Cambria"/>
        </w:rPr>
        <w:t>„Komise vzhledem k velkému množství akcí na Václavském náměstí považuje za vhodné konat trhy pouze ve spodní části Václavského náměstí. Proto komise konání velikonočních trhů v horní části náměstí nedoporučuje.“</w:t>
      </w:r>
    </w:p>
    <w:p w:rsidR="00255C9A" w:rsidRPr="00B212A9" w:rsidRDefault="00255C9A" w:rsidP="00255C9A">
      <w:pPr>
        <w:tabs>
          <w:tab w:val="left" w:pos="1505"/>
        </w:tabs>
        <w:rPr>
          <w:rFonts w:ascii="Cambria" w:hAnsi="Cambria"/>
        </w:rPr>
      </w:pPr>
      <w:r w:rsidRPr="00B212A9">
        <w:rPr>
          <w:rFonts w:ascii="Cambria" w:hAnsi="Cambria"/>
        </w:rPr>
        <w:t xml:space="preserve">Radní Třeštíková deklarovala, že </w:t>
      </w:r>
      <w:r w:rsidR="006D6DFD">
        <w:rPr>
          <w:rFonts w:ascii="Cambria" w:hAnsi="Cambria"/>
        </w:rPr>
        <w:t>nadále zastává</w:t>
      </w:r>
      <w:r w:rsidRPr="00B212A9">
        <w:rPr>
          <w:rFonts w:ascii="Cambria" w:hAnsi="Cambria"/>
        </w:rPr>
        <w:t xml:space="preserve"> názor, že trhy by se měly konat pouze ve spodní části náměstí. Upozornila na přítomnost pana Adámka, který je zároveň žadatelem o konání této akce. </w:t>
      </w:r>
    </w:p>
    <w:p w:rsidR="00255C9A" w:rsidRPr="00B212A9" w:rsidRDefault="00255C9A" w:rsidP="00255C9A">
      <w:pPr>
        <w:tabs>
          <w:tab w:val="left" w:pos="1505"/>
        </w:tabs>
        <w:rPr>
          <w:rFonts w:ascii="Cambria" w:hAnsi="Cambria"/>
        </w:rPr>
      </w:pPr>
      <w:r w:rsidRPr="00B212A9">
        <w:rPr>
          <w:rFonts w:ascii="Cambria" w:hAnsi="Cambria"/>
        </w:rPr>
        <w:t>Jan Adámek uvedl, že akce se vzhledem k aktuální situaci pravděpodobně neodehraje</w:t>
      </w:r>
      <w:r w:rsidR="003F6801" w:rsidRPr="00B212A9">
        <w:rPr>
          <w:rFonts w:ascii="Cambria" w:hAnsi="Cambria"/>
        </w:rPr>
        <w:t>. Jako žadatel je ve střetu zájmů</w:t>
      </w:r>
      <w:r w:rsidRPr="00B212A9">
        <w:rPr>
          <w:rFonts w:ascii="Cambria" w:hAnsi="Cambria"/>
        </w:rPr>
        <w:t xml:space="preserve"> a při hlasování</w:t>
      </w:r>
      <w:r w:rsidR="003F6801" w:rsidRPr="00B212A9">
        <w:rPr>
          <w:rFonts w:ascii="Cambria" w:hAnsi="Cambria"/>
        </w:rPr>
        <w:t xml:space="preserve"> se</w:t>
      </w:r>
      <w:r w:rsidRPr="00B212A9">
        <w:rPr>
          <w:rFonts w:ascii="Cambria" w:hAnsi="Cambria"/>
        </w:rPr>
        <w:t xml:space="preserve"> zdrží. Akce měla být náhradou za trhy z minulého roku, které se také zrušily.</w:t>
      </w:r>
    </w:p>
    <w:p w:rsidR="00255C9A" w:rsidRPr="00B212A9" w:rsidRDefault="00255C9A" w:rsidP="00255C9A">
      <w:pPr>
        <w:rPr>
          <w:rFonts w:ascii="Cambria" w:hAnsi="Cambria"/>
        </w:rPr>
      </w:pPr>
      <w:r w:rsidRPr="00B212A9">
        <w:rPr>
          <w:rFonts w:ascii="Cambria" w:hAnsi="Cambria"/>
        </w:rPr>
        <w:t xml:space="preserve">Radní Třeštíková navrhla nedoporučení konání akce. </w:t>
      </w:r>
    </w:p>
    <w:p w:rsidR="00255C9A" w:rsidRPr="00B212A9" w:rsidRDefault="00255C9A" w:rsidP="002A3ACA">
      <w:pPr>
        <w:autoSpaceDE w:val="0"/>
        <w:autoSpaceDN w:val="0"/>
        <w:adjustRightInd w:val="0"/>
        <w:spacing w:after="0" w:line="240" w:lineRule="auto"/>
        <w:rPr>
          <w:rFonts w:ascii="Cambria" w:hAnsi="Cambria" w:cs="Arial"/>
          <w:i/>
        </w:rPr>
      </w:pPr>
      <w:r w:rsidRPr="00B212A9">
        <w:rPr>
          <w:rFonts w:ascii="Cambria" w:hAnsi="Cambria" w:cs="Arial"/>
          <w:i/>
        </w:rPr>
        <w:t xml:space="preserve">Komise nedoporučuje konání akce. </w:t>
      </w:r>
    </w:p>
    <w:p w:rsidR="00255C9A" w:rsidRPr="00B212A9" w:rsidRDefault="00255C9A" w:rsidP="00255C9A">
      <w:pPr>
        <w:spacing w:after="0"/>
        <w:ind w:left="5664" w:firstLine="708"/>
        <w:rPr>
          <w:rFonts w:ascii="Cambria" w:hAnsi="Cambria"/>
          <w:i/>
        </w:rPr>
      </w:pPr>
      <w:r w:rsidRPr="00B212A9">
        <w:rPr>
          <w:rFonts w:ascii="Cambria" w:hAnsi="Cambria"/>
          <w:i/>
        </w:rPr>
        <w:t>Pro: 6, Proti: 0, Zdržel se: 5</w:t>
      </w:r>
    </w:p>
    <w:p w:rsidR="00255C9A" w:rsidRPr="00B212A9" w:rsidRDefault="00255C9A" w:rsidP="002A3ACA">
      <w:pPr>
        <w:autoSpaceDE w:val="0"/>
        <w:autoSpaceDN w:val="0"/>
        <w:adjustRightInd w:val="0"/>
        <w:spacing w:after="0" w:line="240" w:lineRule="auto"/>
        <w:rPr>
          <w:rFonts w:ascii="Cambria" w:hAnsi="Cambria" w:cs="Arial"/>
          <w:iCs/>
        </w:rPr>
      </w:pPr>
    </w:p>
    <w:p w:rsidR="00255C9A" w:rsidRPr="00B212A9" w:rsidRDefault="00255C9A" w:rsidP="00255C9A">
      <w:pPr>
        <w:autoSpaceDE w:val="0"/>
        <w:autoSpaceDN w:val="0"/>
        <w:adjustRightInd w:val="0"/>
        <w:spacing w:after="0" w:line="240" w:lineRule="auto"/>
        <w:ind w:left="6372"/>
        <w:rPr>
          <w:rFonts w:ascii="Cambria" w:hAnsi="Cambria" w:cs="Arial"/>
          <w:i/>
        </w:rPr>
      </w:pPr>
      <w:r w:rsidRPr="00B212A9">
        <w:rPr>
          <w:rFonts w:ascii="Cambria" w:hAnsi="Cambria" w:cs="Arial"/>
          <w:i/>
        </w:rPr>
        <w:t>Komise nepřijala usnesení.</w:t>
      </w:r>
    </w:p>
    <w:p w:rsidR="00255C9A" w:rsidRPr="00B212A9" w:rsidRDefault="00255C9A" w:rsidP="002A3ACA">
      <w:pPr>
        <w:autoSpaceDE w:val="0"/>
        <w:autoSpaceDN w:val="0"/>
        <w:adjustRightInd w:val="0"/>
        <w:spacing w:after="0" w:line="240" w:lineRule="auto"/>
        <w:rPr>
          <w:rFonts w:ascii="Cambria" w:hAnsi="Cambria" w:cs="Arial"/>
          <w:i/>
        </w:rPr>
      </w:pPr>
    </w:p>
    <w:p w:rsidR="00255C9A" w:rsidRPr="00B212A9" w:rsidRDefault="00255C9A" w:rsidP="00CD096D">
      <w:pPr>
        <w:autoSpaceDE w:val="0"/>
        <w:autoSpaceDN w:val="0"/>
        <w:adjustRightInd w:val="0"/>
        <w:spacing w:after="0" w:line="240" w:lineRule="auto"/>
        <w:rPr>
          <w:rFonts w:ascii="Cambria" w:hAnsi="Cambria" w:cs="Arial"/>
          <w:i/>
        </w:rPr>
      </w:pPr>
    </w:p>
    <w:p w:rsidR="00CD096D" w:rsidRPr="00B212A9" w:rsidRDefault="00CD096D" w:rsidP="00CD096D">
      <w:pPr>
        <w:autoSpaceDE w:val="0"/>
        <w:autoSpaceDN w:val="0"/>
        <w:adjustRightInd w:val="0"/>
        <w:spacing w:after="0" w:line="240" w:lineRule="auto"/>
        <w:rPr>
          <w:rFonts w:ascii="Cambria" w:hAnsi="Cambria" w:cs="Arial"/>
          <w:b/>
          <w:bCs/>
          <w:i/>
        </w:rPr>
      </w:pPr>
      <w:r w:rsidRPr="00B212A9">
        <w:rPr>
          <w:rFonts w:ascii="Cambria" w:hAnsi="Cambria" w:cs="Arial"/>
          <w:b/>
          <w:bCs/>
          <w:i/>
        </w:rPr>
        <w:t>Sdružení Nového města pražského: Václavské Vánoce 2021, 23. 11. – 3. 1. 2021</w:t>
      </w:r>
    </w:p>
    <w:p w:rsidR="00CD096D" w:rsidRPr="00B212A9" w:rsidRDefault="00CD096D" w:rsidP="002A3ACA">
      <w:pPr>
        <w:autoSpaceDE w:val="0"/>
        <w:autoSpaceDN w:val="0"/>
        <w:adjustRightInd w:val="0"/>
        <w:spacing w:after="0" w:line="240" w:lineRule="auto"/>
        <w:rPr>
          <w:rFonts w:ascii="Cambria" w:hAnsi="Cambria" w:cs="Arial"/>
          <w:i/>
        </w:rPr>
      </w:pPr>
    </w:p>
    <w:p w:rsidR="0096154D" w:rsidRPr="00B212A9" w:rsidRDefault="00255C9A" w:rsidP="002A3ACA">
      <w:pPr>
        <w:autoSpaceDE w:val="0"/>
        <w:autoSpaceDN w:val="0"/>
        <w:adjustRightInd w:val="0"/>
        <w:spacing w:after="0" w:line="240" w:lineRule="auto"/>
        <w:rPr>
          <w:rFonts w:ascii="Cambria" w:hAnsi="Cambria" w:cs="Arial"/>
          <w:iCs/>
        </w:rPr>
      </w:pPr>
      <w:r w:rsidRPr="00B212A9">
        <w:rPr>
          <w:rFonts w:ascii="Cambria" w:hAnsi="Cambria" w:cs="Arial"/>
          <w:iCs/>
        </w:rPr>
        <w:t xml:space="preserve">Usnesení Komise z minulého roku: </w:t>
      </w:r>
    </w:p>
    <w:p w:rsidR="00255C9A" w:rsidRPr="00B212A9" w:rsidRDefault="00255C9A" w:rsidP="002A3ACA">
      <w:pPr>
        <w:autoSpaceDE w:val="0"/>
        <w:autoSpaceDN w:val="0"/>
        <w:adjustRightInd w:val="0"/>
        <w:spacing w:after="0" w:line="240" w:lineRule="auto"/>
        <w:rPr>
          <w:rFonts w:ascii="Cambria" w:hAnsi="Cambria" w:cs="Arial"/>
          <w:iCs/>
        </w:rPr>
      </w:pPr>
    </w:p>
    <w:p w:rsidR="00255C9A" w:rsidRPr="00B212A9" w:rsidRDefault="00255C9A" w:rsidP="00255C9A">
      <w:pPr>
        <w:ind w:left="708"/>
        <w:rPr>
          <w:rFonts w:ascii="Cambria" w:hAnsi="Cambria"/>
        </w:rPr>
      </w:pPr>
      <w:r w:rsidRPr="00B212A9">
        <w:rPr>
          <w:rFonts w:ascii="Cambria" w:hAnsi="Cambria" w:cs="Arial"/>
        </w:rPr>
        <w:t>„Komise doporučuje konání akce, ovšem ve zkrácené verzi pouze od počátku Adventu + nejnutnější čas na přípravu. Povolení by ovšem mělo být výjimečné, mj. vzhledem k rekonstrukci náměstí, která s největší pravděpodobností znemožní konání trhů ve spodní části náměstí. V dalších letech by ke konání trhů v horní části náměstí nemělo docházet. Sdružení bude doporučeno podat si žádost o Svatováclavské trhy.“</w:t>
      </w:r>
    </w:p>
    <w:p w:rsidR="00255C9A" w:rsidRPr="00B212A9" w:rsidRDefault="00255C9A" w:rsidP="002A3ACA">
      <w:pPr>
        <w:autoSpaceDE w:val="0"/>
        <w:autoSpaceDN w:val="0"/>
        <w:adjustRightInd w:val="0"/>
        <w:spacing w:after="0" w:line="240" w:lineRule="auto"/>
        <w:rPr>
          <w:rFonts w:ascii="Cambria" w:hAnsi="Cambria" w:cs="Arial"/>
          <w:iCs/>
        </w:rPr>
      </w:pPr>
      <w:r w:rsidRPr="00B212A9">
        <w:rPr>
          <w:rFonts w:ascii="Cambria" w:hAnsi="Cambria" w:cs="Arial"/>
          <w:iCs/>
        </w:rPr>
        <w:t xml:space="preserve">Radní Třeštíková navrhuje </w:t>
      </w:r>
      <w:r w:rsidR="003F6801" w:rsidRPr="00B212A9">
        <w:rPr>
          <w:rFonts w:ascii="Cambria" w:hAnsi="Cambria" w:cs="Arial"/>
          <w:iCs/>
        </w:rPr>
        <w:t xml:space="preserve">přijmout </w:t>
      </w:r>
      <w:r w:rsidRPr="00B212A9">
        <w:rPr>
          <w:rFonts w:ascii="Cambria" w:hAnsi="Cambria" w:cs="Arial"/>
          <w:iCs/>
        </w:rPr>
        <w:t xml:space="preserve">stejné usnesení, jako </w:t>
      </w:r>
      <w:r w:rsidR="003F6801" w:rsidRPr="00B212A9">
        <w:rPr>
          <w:rFonts w:ascii="Cambria" w:hAnsi="Cambria" w:cs="Arial"/>
          <w:iCs/>
        </w:rPr>
        <w:t xml:space="preserve">Komise přijala </w:t>
      </w:r>
      <w:r w:rsidRPr="00B212A9">
        <w:rPr>
          <w:rFonts w:ascii="Cambria" w:hAnsi="Cambria" w:cs="Arial"/>
          <w:iCs/>
        </w:rPr>
        <w:t xml:space="preserve">minulý rok. </w:t>
      </w:r>
    </w:p>
    <w:p w:rsidR="00255C9A" w:rsidRPr="00B212A9" w:rsidRDefault="00255C9A" w:rsidP="002A3ACA">
      <w:pPr>
        <w:autoSpaceDE w:val="0"/>
        <w:autoSpaceDN w:val="0"/>
        <w:adjustRightInd w:val="0"/>
        <w:spacing w:after="0" w:line="240" w:lineRule="auto"/>
        <w:rPr>
          <w:rFonts w:ascii="Cambria" w:hAnsi="Cambria" w:cs="Arial"/>
          <w:iCs/>
        </w:rPr>
      </w:pPr>
    </w:p>
    <w:p w:rsidR="00255C9A" w:rsidRPr="00B212A9" w:rsidRDefault="00255C9A" w:rsidP="002A3ACA">
      <w:pPr>
        <w:autoSpaceDE w:val="0"/>
        <w:autoSpaceDN w:val="0"/>
        <w:adjustRightInd w:val="0"/>
        <w:spacing w:after="0" w:line="240" w:lineRule="auto"/>
        <w:rPr>
          <w:rFonts w:ascii="Cambria" w:hAnsi="Cambria" w:cs="Arial"/>
          <w:i/>
          <w:iCs/>
        </w:rPr>
      </w:pPr>
      <w:r w:rsidRPr="00B212A9">
        <w:rPr>
          <w:rFonts w:ascii="Cambria" w:hAnsi="Cambria" w:cs="Arial"/>
          <w:i/>
          <w:iCs/>
        </w:rPr>
        <w:t>Komise doporučuje konání akce, ovšem ve zkrácené verzi pouze od počátku Adventu + nejnutnější čas na přípravu. Povolení by ovšem mělo být výjimečné, mj. vzhledem k rekonstrukci náměstí, která s největší pravděpodobností znemožní konání trhů ve spodní části náměstí. V dalších letech by ke konání trhů v horní části náměstí nemělo docházet. Sdružení bude doporučeno podat si žádost o Svatováclavské trhy.</w:t>
      </w:r>
    </w:p>
    <w:p w:rsidR="0096154D" w:rsidRPr="00B212A9" w:rsidRDefault="0096154D" w:rsidP="002A3ACA">
      <w:pPr>
        <w:autoSpaceDE w:val="0"/>
        <w:autoSpaceDN w:val="0"/>
        <w:adjustRightInd w:val="0"/>
        <w:spacing w:after="0" w:line="240" w:lineRule="auto"/>
        <w:rPr>
          <w:rFonts w:ascii="Cambria" w:hAnsi="Cambria" w:cs="Arial"/>
          <w:i/>
        </w:rPr>
      </w:pPr>
    </w:p>
    <w:p w:rsidR="00255C9A" w:rsidRPr="00B212A9" w:rsidRDefault="00255C9A" w:rsidP="00255C9A">
      <w:pPr>
        <w:spacing w:after="0"/>
        <w:ind w:left="5664" w:firstLine="708"/>
        <w:rPr>
          <w:rFonts w:ascii="Cambria" w:hAnsi="Cambria"/>
          <w:i/>
        </w:rPr>
      </w:pPr>
      <w:r w:rsidRPr="00B212A9">
        <w:rPr>
          <w:rFonts w:ascii="Cambria" w:hAnsi="Cambria" w:cs="Arial"/>
          <w:i/>
        </w:rPr>
        <w:tab/>
      </w:r>
      <w:r w:rsidRPr="00B212A9">
        <w:rPr>
          <w:rFonts w:ascii="Cambria" w:hAnsi="Cambria" w:cs="Arial"/>
          <w:i/>
        </w:rPr>
        <w:tab/>
      </w:r>
      <w:r w:rsidRPr="00B212A9">
        <w:rPr>
          <w:rFonts w:ascii="Cambria" w:hAnsi="Cambria" w:cs="Arial"/>
          <w:i/>
        </w:rPr>
        <w:tab/>
      </w:r>
      <w:r w:rsidRPr="00B212A9">
        <w:rPr>
          <w:rFonts w:ascii="Cambria" w:hAnsi="Cambria" w:cs="Arial"/>
          <w:i/>
        </w:rPr>
        <w:tab/>
      </w:r>
      <w:r w:rsidRPr="00B212A9">
        <w:rPr>
          <w:rFonts w:ascii="Cambria" w:hAnsi="Cambria"/>
          <w:i/>
        </w:rPr>
        <w:t xml:space="preserve">Pro: </w:t>
      </w:r>
      <w:r w:rsidR="003F6801" w:rsidRPr="00B212A9">
        <w:rPr>
          <w:rFonts w:ascii="Cambria" w:hAnsi="Cambria"/>
          <w:i/>
        </w:rPr>
        <w:t>10</w:t>
      </w:r>
      <w:r w:rsidRPr="00B212A9">
        <w:rPr>
          <w:rFonts w:ascii="Cambria" w:hAnsi="Cambria"/>
          <w:i/>
        </w:rPr>
        <w:t xml:space="preserve">, Proti: 0, Zdržel se: </w:t>
      </w:r>
      <w:r w:rsidR="003F6801" w:rsidRPr="00B212A9">
        <w:rPr>
          <w:rFonts w:ascii="Cambria" w:hAnsi="Cambria"/>
          <w:i/>
        </w:rPr>
        <w:t>1</w:t>
      </w:r>
    </w:p>
    <w:p w:rsidR="003F6801" w:rsidRPr="00B212A9" w:rsidRDefault="003F6801" w:rsidP="00255C9A">
      <w:pPr>
        <w:spacing w:after="0"/>
        <w:ind w:left="5664" w:firstLine="708"/>
        <w:rPr>
          <w:rFonts w:ascii="Cambria" w:hAnsi="Cambria"/>
          <w:i/>
        </w:rPr>
      </w:pPr>
    </w:p>
    <w:p w:rsidR="003F6801" w:rsidRPr="00B212A9" w:rsidRDefault="003F6801" w:rsidP="00255C9A">
      <w:pPr>
        <w:spacing w:after="0"/>
        <w:ind w:left="5664" w:firstLine="708"/>
        <w:rPr>
          <w:rFonts w:ascii="Cambria" w:hAnsi="Cambria"/>
          <w:i/>
        </w:rPr>
      </w:pPr>
      <w:r w:rsidRPr="00B212A9">
        <w:rPr>
          <w:rFonts w:ascii="Cambria" w:hAnsi="Cambria"/>
          <w:i/>
        </w:rPr>
        <w:t>Usnesení bylo schváleno.</w:t>
      </w:r>
    </w:p>
    <w:p w:rsidR="00255C9A" w:rsidRPr="00B212A9" w:rsidRDefault="00255C9A" w:rsidP="002A3ACA">
      <w:pPr>
        <w:autoSpaceDE w:val="0"/>
        <w:autoSpaceDN w:val="0"/>
        <w:adjustRightInd w:val="0"/>
        <w:spacing w:after="0" w:line="240" w:lineRule="auto"/>
        <w:rPr>
          <w:rFonts w:ascii="Cambria" w:hAnsi="Cambria" w:cs="Arial"/>
          <w:i/>
        </w:rPr>
      </w:pPr>
    </w:p>
    <w:p w:rsidR="00255C9A" w:rsidRPr="00B212A9" w:rsidRDefault="00255C9A" w:rsidP="002A3ACA">
      <w:pPr>
        <w:autoSpaceDE w:val="0"/>
        <w:autoSpaceDN w:val="0"/>
        <w:adjustRightInd w:val="0"/>
        <w:spacing w:after="0" w:line="240" w:lineRule="auto"/>
        <w:rPr>
          <w:rFonts w:ascii="Cambria" w:hAnsi="Cambria" w:cs="Arial"/>
          <w:i/>
        </w:rPr>
      </w:pPr>
    </w:p>
    <w:p w:rsidR="00255C9A" w:rsidRPr="00B212A9" w:rsidRDefault="00255C9A" w:rsidP="002A3ACA">
      <w:pPr>
        <w:autoSpaceDE w:val="0"/>
        <w:autoSpaceDN w:val="0"/>
        <w:adjustRightInd w:val="0"/>
        <w:spacing w:after="0" w:line="240" w:lineRule="auto"/>
        <w:rPr>
          <w:rFonts w:ascii="Cambria" w:hAnsi="Cambria" w:cs="Arial"/>
          <w:i/>
        </w:rPr>
      </w:pPr>
    </w:p>
    <w:p w:rsidR="003F6801" w:rsidRPr="00B212A9" w:rsidRDefault="003F6801" w:rsidP="003F6801">
      <w:pPr>
        <w:rPr>
          <w:rFonts w:ascii="Cambria" w:hAnsi="Cambria"/>
          <w:b/>
          <w:bCs/>
          <w:i/>
          <w:iCs/>
        </w:rPr>
      </w:pPr>
      <w:r w:rsidRPr="00B212A9">
        <w:rPr>
          <w:rFonts w:ascii="Cambria" w:hAnsi="Cambria"/>
          <w:b/>
          <w:bCs/>
          <w:i/>
          <w:iCs/>
        </w:rPr>
        <w:t>Arcadia: Prezentace Ligy proti rakovině, 12. 5. 2021</w:t>
      </w:r>
    </w:p>
    <w:p w:rsidR="00B91713" w:rsidRPr="00B212A9" w:rsidRDefault="003F6801" w:rsidP="003F6801">
      <w:pPr>
        <w:rPr>
          <w:rFonts w:ascii="Cambria" w:hAnsi="Cambria"/>
          <w:i/>
        </w:rPr>
      </w:pPr>
      <w:r w:rsidRPr="00B212A9">
        <w:rPr>
          <w:rFonts w:ascii="Cambria" w:hAnsi="Cambria"/>
          <w:i/>
          <w:iCs/>
        </w:rPr>
        <w:t>Komise souhlasí s konáním akce.</w:t>
      </w:r>
      <w:r w:rsidR="00B91713" w:rsidRPr="00B212A9">
        <w:rPr>
          <w:rFonts w:ascii="Cambria" w:hAnsi="Cambria"/>
          <w:i/>
        </w:rPr>
        <w:tab/>
      </w:r>
      <w:r w:rsidR="00B91713" w:rsidRPr="00B212A9">
        <w:rPr>
          <w:rFonts w:ascii="Cambria" w:hAnsi="Cambria"/>
          <w:i/>
        </w:rPr>
        <w:tab/>
      </w:r>
      <w:r w:rsidR="00B91713" w:rsidRPr="00B212A9">
        <w:rPr>
          <w:rFonts w:ascii="Cambria" w:hAnsi="Cambria"/>
          <w:i/>
        </w:rPr>
        <w:tab/>
      </w:r>
      <w:r w:rsidR="00B91713" w:rsidRPr="00B212A9">
        <w:rPr>
          <w:rFonts w:ascii="Cambria" w:hAnsi="Cambria"/>
          <w:i/>
        </w:rPr>
        <w:tab/>
      </w:r>
      <w:r w:rsidR="00B91713" w:rsidRPr="00B212A9">
        <w:rPr>
          <w:rFonts w:ascii="Cambria" w:hAnsi="Cambria"/>
          <w:i/>
        </w:rPr>
        <w:tab/>
      </w:r>
      <w:r w:rsidR="00B91713" w:rsidRPr="00B212A9">
        <w:rPr>
          <w:rFonts w:ascii="Cambria" w:hAnsi="Cambria"/>
          <w:i/>
        </w:rPr>
        <w:tab/>
      </w:r>
      <w:r w:rsidR="00B91713" w:rsidRPr="00B212A9">
        <w:rPr>
          <w:rFonts w:ascii="Cambria" w:hAnsi="Cambria"/>
          <w:i/>
        </w:rPr>
        <w:tab/>
      </w:r>
      <w:r w:rsidR="00B91713" w:rsidRPr="00B212A9">
        <w:rPr>
          <w:rFonts w:ascii="Cambria" w:hAnsi="Cambria"/>
          <w:i/>
        </w:rPr>
        <w:tab/>
      </w:r>
    </w:p>
    <w:p w:rsidR="00B91713" w:rsidRPr="00B212A9" w:rsidRDefault="00B91713" w:rsidP="00B91713">
      <w:pPr>
        <w:spacing w:after="0"/>
        <w:ind w:left="5664" w:firstLine="708"/>
        <w:rPr>
          <w:rFonts w:ascii="Cambria" w:hAnsi="Cambria"/>
          <w:i/>
        </w:rPr>
      </w:pPr>
      <w:r w:rsidRPr="00B212A9">
        <w:rPr>
          <w:rFonts w:ascii="Cambria" w:hAnsi="Cambria"/>
          <w:i/>
        </w:rPr>
        <w:lastRenderedPageBreak/>
        <w:t xml:space="preserve">Pro: </w:t>
      </w:r>
      <w:r w:rsidR="003F6801" w:rsidRPr="00B212A9">
        <w:rPr>
          <w:rFonts w:ascii="Cambria" w:hAnsi="Cambria"/>
          <w:i/>
        </w:rPr>
        <w:t>11</w:t>
      </w:r>
      <w:r w:rsidRPr="00B212A9">
        <w:rPr>
          <w:rFonts w:ascii="Cambria" w:hAnsi="Cambria"/>
          <w:i/>
        </w:rPr>
        <w:t xml:space="preserve">, Proti: </w:t>
      </w:r>
      <w:r w:rsidR="003F6801" w:rsidRPr="00B212A9">
        <w:rPr>
          <w:rFonts w:ascii="Cambria" w:hAnsi="Cambria"/>
          <w:i/>
        </w:rPr>
        <w:t>0</w:t>
      </w:r>
      <w:r w:rsidRPr="00B212A9">
        <w:rPr>
          <w:rFonts w:ascii="Cambria" w:hAnsi="Cambria"/>
          <w:i/>
        </w:rPr>
        <w:t>, Zdržel se: 0</w:t>
      </w:r>
    </w:p>
    <w:p w:rsidR="00B91713" w:rsidRPr="00B212A9" w:rsidRDefault="00B91713" w:rsidP="00B91713">
      <w:pPr>
        <w:spacing w:after="0"/>
        <w:ind w:left="5664" w:firstLine="708"/>
        <w:rPr>
          <w:rFonts w:ascii="Cambria" w:hAnsi="Cambria"/>
          <w:i/>
        </w:rPr>
      </w:pPr>
    </w:p>
    <w:p w:rsidR="00B91713" w:rsidRPr="00B212A9" w:rsidRDefault="003F6801" w:rsidP="00B91713">
      <w:pPr>
        <w:spacing w:after="0"/>
        <w:ind w:left="5664" w:firstLine="708"/>
        <w:rPr>
          <w:rFonts w:ascii="Cambria" w:hAnsi="Cambria"/>
          <w:i/>
        </w:rPr>
      </w:pPr>
      <w:r w:rsidRPr="00B212A9">
        <w:rPr>
          <w:rFonts w:ascii="Cambria" w:hAnsi="Cambria"/>
          <w:i/>
        </w:rPr>
        <w:t>Usnesení bylo schváleno.</w:t>
      </w:r>
    </w:p>
    <w:p w:rsidR="003F6801" w:rsidRPr="00B212A9" w:rsidRDefault="003F6801" w:rsidP="00B91713">
      <w:pPr>
        <w:spacing w:after="0"/>
        <w:ind w:left="5664" w:firstLine="708"/>
        <w:rPr>
          <w:rFonts w:ascii="Cambria" w:hAnsi="Cambria"/>
          <w:i/>
        </w:rPr>
      </w:pPr>
    </w:p>
    <w:p w:rsidR="003F6801" w:rsidRPr="00B212A9" w:rsidRDefault="003F6801" w:rsidP="003F6801">
      <w:pPr>
        <w:rPr>
          <w:rFonts w:ascii="Cambria" w:hAnsi="Cambria"/>
          <w:b/>
          <w:bCs/>
          <w:i/>
          <w:iCs/>
        </w:rPr>
      </w:pPr>
      <w:r w:rsidRPr="00B212A9">
        <w:rPr>
          <w:rFonts w:ascii="Cambria" w:hAnsi="Cambria"/>
          <w:b/>
          <w:bCs/>
          <w:i/>
          <w:iCs/>
        </w:rPr>
        <w:t xml:space="preserve">NT </w:t>
      </w:r>
      <w:proofErr w:type="spellStart"/>
      <w:r w:rsidRPr="00B212A9">
        <w:rPr>
          <w:rFonts w:ascii="Cambria" w:hAnsi="Cambria"/>
          <w:b/>
          <w:bCs/>
          <w:i/>
          <w:iCs/>
        </w:rPr>
        <w:t>Trade</w:t>
      </w:r>
      <w:proofErr w:type="spellEnd"/>
      <w:r w:rsidRPr="00B212A9">
        <w:rPr>
          <w:rFonts w:ascii="Cambria" w:hAnsi="Cambria"/>
          <w:b/>
          <w:bCs/>
          <w:i/>
          <w:iCs/>
        </w:rPr>
        <w:t xml:space="preserve"> </w:t>
      </w:r>
      <w:proofErr w:type="spellStart"/>
      <w:r w:rsidRPr="00B212A9">
        <w:rPr>
          <w:rFonts w:ascii="Cambria" w:hAnsi="Cambria"/>
          <w:b/>
          <w:bCs/>
          <w:i/>
          <w:iCs/>
        </w:rPr>
        <w:t>Company</w:t>
      </w:r>
      <w:proofErr w:type="spellEnd"/>
      <w:r w:rsidRPr="00B212A9">
        <w:rPr>
          <w:rFonts w:ascii="Cambria" w:hAnsi="Cambria"/>
          <w:b/>
          <w:bCs/>
          <w:i/>
          <w:iCs/>
        </w:rPr>
        <w:t>: Aby sny nezešedly, 12. – 22. 8. 2021</w:t>
      </w:r>
    </w:p>
    <w:p w:rsidR="003F6801" w:rsidRPr="00B212A9" w:rsidRDefault="003F6801" w:rsidP="003F6801">
      <w:pPr>
        <w:spacing w:after="0"/>
        <w:rPr>
          <w:rFonts w:ascii="Cambria" w:hAnsi="Cambria"/>
        </w:rPr>
      </w:pPr>
      <w:r w:rsidRPr="00B212A9">
        <w:rPr>
          <w:rFonts w:ascii="Cambria" w:hAnsi="Cambria"/>
        </w:rPr>
        <w:t xml:space="preserve">Usnesení z minulého roku: </w:t>
      </w:r>
    </w:p>
    <w:p w:rsidR="003F6801" w:rsidRPr="00B212A9" w:rsidRDefault="003F6801" w:rsidP="003F6801">
      <w:pPr>
        <w:spacing w:after="0"/>
        <w:rPr>
          <w:rFonts w:ascii="Cambria" w:hAnsi="Cambria"/>
        </w:rPr>
      </w:pPr>
    </w:p>
    <w:p w:rsidR="003F6801" w:rsidRPr="00B212A9" w:rsidRDefault="003F6801" w:rsidP="003F6801">
      <w:pPr>
        <w:autoSpaceDE w:val="0"/>
        <w:autoSpaceDN w:val="0"/>
        <w:adjustRightInd w:val="0"/>
        <w:spacing w:after="0" w:line="240" w:lineRule="auto"/>
        <w:ind w:left="708"/>
        <w:rPr>
          <w:rFonts w:ascii="Cambria" w:hAnsi="Cambria" w:cs="Arial"/>
        </w:rPr>
      </w:pPr>
      <w:r w:rsidRPr="00B212A9">
        <w:rPr>
          <w:rFonts w:ascii="Cambria" w:hAnsi="Cambria" w:cs="Arial"/>
        </w:rPr>
        <w:t xml:space="preserve">Komise vyslovila pochybnost nad značnými prostorovými i časovými nároky na konání akce. V tuto chvíli tedy komise akci odmítla, zároveň se však nebrání diskusi a opětovnému předložení na základě podrobnějších podkladů. </w:t>
      </w:r>
    </w:p>
    <w:p w:rsidR="003F6801" w:rsidRPr="00B212A9" w:rsidRDefault="003F6801" w:rsidP="003F6801">
      <w:pPr>
        <w:spacing w:after="0"/>
        <w:rPr>
          <w:rFonts w:ascii="Cambria" w:hAnsi="Cambria"/>
        </w:rPr>
      </w:pPr>
    </w:p>
    <w:p w:rsidR="00B91713" w:rsidRPr="00B212A9" w:rsidRDefault="003F6801" w:rsidP="002A3ACA">
      <w:pPr>
        <w:autoSpaceDE w:val="0"/>
        <w:autoSpaceDN w:val="0"/>
        <w:adjustRightInd w:val="0"/>
        <w:spacing w:after="0" w:line="240" w:lineRule="auto"/>
        <w:rPr>
          <w:rFonts w:ascii="Cambria" w:hAnsi="Cambria" w:cs="Arial"/>
          <w:bCs/>
        </w:rPr>
      </w:pPr>
      <w:r w:rsidRPr="00B212A9">
        <w:rPr>
          <w:rFonts w:ascii="Cambria" w:hAnsi="Cambria" w:cs="Arial"/>
          <w:bCs/>
        </w:rPr>
        <w:t xml:space="preserve">Žadatelé pro letošek zkrátili konání akce o tři dny. I tak komise nepovažuje takto dlouhý zábor za dostatečně odůvodněný. Vzhledem k dostatečné časové vzdálenosti lze akci schválit a vyzvat pořadatele k doplnění podkladů. </w:t>
      </w:r>
    </w:p>
    <w:p w:rsidR="004176CC" w:rsidRPr="00B212A9" w:rsidRDefault="004176CC" w:rsidP="002A3ACA">
      <w:pPr>
        <w:autoSpaceDE w:val="0"/>
        <w:autoSpaceDN w:val="0"/>
        <w:adjustRightInd w:val="0"/>
        <w:spacing w:after="0" w:line="240" w:lineRule="auto"/>
        <w:rPr>
          <w:rFonts w:ascii="Cambria" w:hAnsi="Cambria" w:cs="Arial"/>
          <w:bCs/>
        </w:rPr>
      </w:pPr>
    </w:p>
    <w:p w:rsidR="004176CC" w:rsidRPr="00B212A9" w:rsidRDefault="004176CC" w:rsidP="002A3ACA">
      <w:pPr>
        <w:autoSpaceDE w:val="0"/>
        <w:autoSpaceDN w:val="0"/>
        <w:adjustRightInd w:val="0"/>
        <w:spacing w:after="0" w:line="240" w:lineRule="auto"/>
        <w:rPr>
          <w:rFonts w:ascii="Cambria" w:hAnsi="Cambria" w:cs="Arial"/>
          <w:bCs/>
          <w:i/>
          <w:iCs/>
        </w:rPr>
      </w:pPr>
      <w:r w:rsidRPr="00B212A9">
        <w:rPr>
          <w:rFonts w:ascii="Cambria" w:hAnsi="Cambria" w:cs="Arial"/>
          <w:bCs/>
          <w:i/>
          <w:iCs/>
        </w:rPr>
        <w:t xml:space="preserve">Komise akci schvaluje podmínečně, přičemž požaduje doplnění podkladů a zkrácení akce, případně odůvodnění dané délky trvání. </w:t>
      </w:r>
    </w:p>
    <w:p w:rsidR="004176CC" w:rsidRPr="00B212A9" w:rsidRDefault="004176CC" w:rsidP="004176CC">
      <w:pPr>
        <w:spacing w:after="0"/>
        <w:ind w:left="5664" w:firstLine="708"/>
        <w:rPr>
          <w:rFonts w:ascii="Cambria" w:hAnsi="Cambria"/>
          <w:i/>
        </w:rPr>
      </w:pPr>
      <w:r w:rsidRPr="00B212A9">
        <w:rPr>
          <w:rFonts w:ascii="Cambria" w:hAnsi="Cambria"/>
          <w:i/>
        </w:rPr>
        <w:t>Pro: 11, Proti: 0, Zdržel se: 0</w:t>
      </w:r>
    </w:p>
    <w:p w:rsidR="004176CC" w:rsidRPr="00B212A9" w:rsidRDefault="004176CC" w:rsidP="004176CC">
      <w:pPr>
        <w:spacing w:after="0"/>
        <w:ind w:left="5664" w:firstLine="708"/>
        <w:rPr>
          <w:rFonts w:ascii="Cambria" w:hAnsi="Cambria"/>
          <w:i/>
        </w:rPr>
      </w:pPr>
    </w:p>
    <w:p w:rsidR="004176CC" w:rsidRPr="00B212A9" w:rsidRDefault="004176CC" w:rsidP="004176CC">
      <w:pPr>
        <w:spacing w:after="0"/>
        <w:ind w:left="5664" w:firstLine="708"/>
        <w:rPr>
          <w:rFonts w:ascii="Cambria" w:hAnsi="Cambria"/>
          <w:i/>
        </w:rPr>
      </w:pPr>
      <w:r w:rsidRPr="00B212A9">
        <w:rPr>
          <w:rFonts w:ascii="Cambria" w:hAnsi="Cambria"/>
          <w:i/>
        </w:rPr>
        <w:t>Usnesení bylo schváleno.</w:t>
      </w:r>
    </w:p>
    <w:p w:rsidR="003F6801" w:rsidRPr="00B212A9" w:rsidRDefault="003F6801" w:rsidP="002A3ACA">
      <w:pPr>
        <w:autoSpaceDE w:val="0"/>
        <w:autoSpaceDN w:val="0"/>
        <w:adjustRightInd w:val="0"/>
        <w:spacing w:after="0" w:line="240" w:lineRule="auto"/>
        <w:rPr>
          <w:rFonts w:ascii="Cambria" w:hAnsi="Cambria" w:cs="Arial"/>
          <w:bCs/>
        </w:rPr>
      </w:pPr>
    </w:p>
    <w:p w:rsidR="003F6801" w:rsidRPr="00B212A9" w:rsidRDefault="003F6801" w:rsidP="002A3ACA">
      <w:pPr>
        <w:autoSpaceDE w:val="0"/>
        <w:autoSpaceDN w:val="0"/>
        <w:adjustRightInd w:val="0"/>
        <w:spacing w:after="0" w:line="240" w:lineRule="auto"/>
        <w:rPr>
          <w:rFonts w:ascii="Cambria" w:hAnsi="Cambria" w:cs="Arial"/>
          <w:b/>
        </w:rPr>
      </w:pPr>
    </w:p>
    <w:p w:rsidR="003F6801" w:rsidRPr="00B212A9" w:rsidRDefault="003F6801" w:rsidP="003F6801">
      <w:pPr>
        <w:pStyle w:val="Odstavecseseznamem"/>
        <w:numPr>
          <w:ilvl w:val="0"/>
          <w:numId w:val="15"/>
        </w:numPr>
        <w:autoSpaceDE w:val="0"/>
        <w:autoSpaceDN w:val="0"/>
        <w:adjustRightInd w:val="0"/>
        <w:spacing w:after="0" w:line="240" w:lineRule="auto"/>
        <w:rPr>
          <w:rFonts w:ascii="Cambria" w:hAnsi="Cambria" w:cs="Arial"/>
          <w:b/>
        </w:rPr>
      </w:pPr>
      <w:r w:rsidRPr="00B212A9">
        <w:rPr>
          <w:rFonts w:ascii="Cambria" w:hAnsi="Cambria" w:cs="Arial"/>
          <w:b/>
        </w:rPr>
        <w:t>Akce na Staroměstském náměstí</w:t>
      </w:r>
    </w:p>
    <w:p w:rsidR="0088097C" w:rsidRPr="00B212A9" w:rsidRDefault="0088097C" w:rsidP="002A3ACA">
      <w:pPr>
        <w:autoSpaceDE w:val="0"/>
        <w:autoSpaceDN w:val="0"/>
        <w:adjustRightInd w:val="0"/>
        <w:spacing w:after="0" w:line="240" w:lineRule="auto"/>
        <w:rPr>
          <w:rFonts w:ascii="Cambria" w:hAnsi="Cambria" w:cs="Arial"/>
          <w:b/>
        </w:rPr>
      </w:pPr>
    </w:p>
    <w:p w:rsidR="003F6801" w:rsidRPr="00B212A9" w:rsidRDefault="003F6801" w:rsidP="002A3ACA">
      <w:pPr>
        <w:autoSpaceDE w:val="0"/>
        <w:autoSpaceDN w:val="0"/>
        <w:adjustRightInd w:val="0"/>
        <w:spacing w:after="0" w:line="240" w:lineRule="auto"/>
        <w:rPr>
          <w:rFonts w:ascii="Cambria" w:hAnsi="Cambria" w:cs="Arial"/>
        </w:rPr>
      </w:pPr>
      <w:r w:rsidRPr="00B212A9">
        <w:rPr>
          <w:rFonts w:ascii="Cambria" w:hAnsi="Cambria" w:cs="Arial"/>
        </w:rPr>
        <w:t xml:space="preserve">Hana Třeštíková a Jiří Sulženko uvedli, že původně doručená žádost </w:t>
      </w:r>
      <w:r w:rsidR="00D42D59">
        <w:rPr>
          <w:rFonts w:ascii="Cambria" w:hAnsi="Cambria" w:cs="Arial"/>
        </w:rPr>
        <w:t xml:space="preserve">Muzea hl. m. Prahy </w:t>
      </w:r>
      <w:r w:rsidRPr="00B212A9">
        <w:rPr>
          <w:rFonts w:ascii="Cambria" w:hAnsi="Cambria" w:cs="Arial"/>
        </w:rPr>
        <w:t>byla stažena a akce se konat nebude.</w:t>
      </w:r>
    </w:p>
    <w:p w:rsidR="003F6801" w:rsidRPr="00B212A9" w:rsidRDefault="003F6801" w:rsidP="002A3ACA">
      <w:pPr>
        <w:autoSpaceDE w:val="0"/>
        <w:autoSpaceDN w:val="0"/>
        <w:adjustRightInd w:val="0"/>
        <w:spacing w:after="0" w:line="240" w:lineRule="auto"/>
        <w:rPr>
          <w:rFonts w:ascii="Cambria" w:hAnsi="Cambria" w:cs="Arial"/>
        </w:rPr>
      </w:pPr>
    </w:p>
    <w:p w:rsidR="003F6801" w:rsidRPr="00B212A9" w:rsidRDefault="003F6801" w:rsidP="002A3ACA">
      <w:pPr>
        <w:autoSpaceDE w:val="0"/>
        <w:autoSpaceDN w:val="0"/>
        <w:adjustRightInd w:val="0"/>
        <w:spacing w:after="0" w:line="240" w:lineRule="auto"/>
        <w:rPr>
          <w:rFonts w:ascii="Cambria" w:hAnsi="Cambria" w:cs="Arial"/>
        </w:rPr>
      </w:pPr>
    </w:p>
    <w:p w:rsidR="003F6801" w:rsidRPr="00B212A9" w:rsidRDefault="003F6801" w:rsidP="003F6801">
      <w:pPr>
        <w:autoSpaceDE w:val="0"/>
        <w:autoSpaceDN w:val="0"/>
        <w:adjustRightInd w:val="0"/>
        <w:spacing w:after="0" w:line="240" w:lineRule="auto"/>
        <w:rPr>
          <w:rFonts w:ascii="Cambria" w:hAnsi="Cambria" w:cs="Arial"/>
          <w:b/>
          <w:bCs/>
          <w:i/>
          <w:iCs/>
        </w:rPr>
      </w:pPr>
      <w:r w:rsidRPr="00B212A9">
        <w:rPr>
          <w:rFonts w:ascii="Cambria" w:hAnsi="Cambria" w:cs="Arial"/>
          <w:b/>
          <w:bCs/>
          <w:i/>
          <w:iCs/>
        </w:rPr>
        <w:t xml:space="preserve">Avon pochod, </w:t>
      </w:r>
      <w:r w:rsidRPr="00B212A9">
        <w:rPr>
          <w:rFonts w:ascii="Cambria" w:hAnsi="Cambria"/>
          <w:b/>
          <w:bCs/>
          <w:i/>
          <w:iCs/>
        </w:rPr>
        <w:t>11. – 12. června, přesun ze září 2020</w:t>
      </w:r>
      <w:r w:rsidRPr="00B212A9">
        <w:rPr>
          <w:rFonts w:ascii="Cambria" w:hAnsi="Cambria" w:cs="Arial"/>
          <w:b/>
          <w:bCs/>
          <w:i/>
          <w:iCs/>
        </w:rPr>
        <w:t xml:space="preserve"> </w:t>
      </w:r>
    </w:p>
    <w:p w:rsidR="003F6801" w:rsidRPr="00B212A9" w:rsidRDefault="003F6801" w:rsidP="003F6801">
      <w:pPr>
        <w:autoSpaceDE w:val="0"/>
        <w:autoSpaceDN w:val="0"/>
        <w:adjustRightInd w:val="0"/>
        <w:spacing w:after="0" w:line="240" w:lineRule="auto"/>
        <w:rPr>
          <w:rFonts w:ascii="Cambria" w:hAnsi="Cambria" w:cs="Arial"/>
        </w:rPr>
      </w:pPr>
    </w:p>
    <w:p w:rsidR="003F6801" w:rsidRPr="00B212A9" w:rsidRDefault="003F6801" w:rsidP="003F6801">
      <w:pPr>
        <w:autoSpaceDE w:val="0"/>
        <w:autoSpaceDN w:val="0"/>
        <w:adjustRightInd w:val="0"/>
        <w:spacing w:after="0" w:line="240" w:lineRule="auto"/>
        <w:rPr>
          <w:rFonts w:ascii="Cambria" w:hAnsi="Cambria" w:cs="Arial"/>
        </w:rPr>
      </w:pPr>
      <w:r w:rsidRPr="00B212A9">
        <w:rPr>
          <w:rFonts w:ascii="Cambria" w:hAnsi="Cambria" w:cs="Arial"/>
        </w:rPr>
        <w:t>Usnesení z minulého roku:</w:t>
      </w:r>
    </w:p>
    <w:p w:rsidR="003F6801" w:rsidRPr="00B212A9" w:rsidRDefault="003F6801" w:rsidP="003F6801">
      <w:pPr>
        <w:autoSpaceDE w:val="0"/>
        <w:autoSpaceDN w:val="0"/>
        <w:adjustRightInd w:val="0"/>
        <w:spacing w:after="0" w:line="240" w:lineRule="auto"/>
        <w:ind w:left="708"/>
        <w:rPr>
          <w:rFonts w:ascii="Cambria" w:hAnsi="Cambria" w:cs="Arial"/>
        </w:rPr>
      </w:pPr>
    </w:p>
    <w:p w:rsidR="003F6801" w:rsidRPr="00B212A9" w:rsidRDefault="003F6801" w:rsidP="003F6801">
      <w:pPr>
        <w:autoSpaceDE w:val="0"/>
        <w:autoSpaceDN w:val="0"/>
        <w:adjustRightInd w:val="0"/>
        <w:spacing w:after="0" w:line="240" w:lineRule="auto"/>
        <w:ind w:left="708"/>
        <w:rPr>
          <w:rFonts w:ascii="Cambria" w:hAnsi="Cambria" w:cs="Arial"/>
        </w:rPr>
      </w:pPr>
      <w:r w:rsidRPr="00B212A9">
        <w:rPr>
          <w:rFonts w:ascii="Cambria" w:hAnsi="Cambria" w:cs="Arial"/>
        </w:rPr>
        <w:t xml:space="preserve">Komise doporučuje konání akce, byť s výhradami. Avon pochod je akcí na pomezí charitativní akce a sportovní/velkokapacitní akce, přičemž významnou roli zde hraje i komerční aspekt. Proto komise doporučuje přesunout akci v následujících letech do jiné lokality. </w:t>
      </w:r>
    </w:p>
    <w:p w:rsidR="003F6801" w:rsidRPr="00B212A9" w:rsidRDefault="003F6801" w:rsidP="002A3ACA">
      <w:pPr>
        <w:autoSpaceDE w:val="0"/>
        <w:autoSpaceDN w:val="0"/>
        <w:adjustRightInd w:val="0"/>
        <w:spacing w:after="0" w:line="240" w:lineRule="auto"/>
        <w:rPr>
          <w:rFonts w:ascii="Cambria" w:hAnsi="Cambria" w:cs="Arial"/>
        </w:rPr>
      </w:pPr>
    </w:p>
    <w:p w:rsidR="003F6801" w:rsidRPr="00B212A9" w:rsidRDefault="004176CC" w:rsidP="002A3ACA">
      <w:pPr>
        <w:autoSpaceDE w:val="0"/>
        <w:autoSpaceDN w:val="0"/>
        <w:adjustRightInd w:val="0"/>
        <w:spacing w:after="0" w:line="240" w:lineRule="auto"/>
        <w:rPr>
          <w:rFonts w:ascii="Cambria" w:hAnsi="Cambria" w:cs="Arial"/>
        </w:rPr>
      </w:pPr>
      <w:r w:rsidRPr="00B212A9">
        <w:rPr>
          <w:rFonts w:ascii="Cambria" w:hAnsi="Cambria" w:cs="Arial"/>
        </w:rPr>
        <w:t xml:space="preserve">Hana Třeštíková navrhuje přijmout stejné usnesení jako minulý rok. </w:t>
      </w:r>
    </w:p>
    <w:p w:rsidR="004176CC" w:rsidRPr="00B212A9" w:rsidRDefault="004176CC" w:rsidP="002A3ACA">
      <w:pPr>
        <w:autoSpaceDE w:val="0"/>
        <w:autoSpaceDN w:val="0"/>
        <w:adjustRightInd w:val="0"/>
        <w:spacing w:after="0" w:line="240" w:lineRule="auto"/>
        <w:rPr>
          <w:rFonts w:ascii="Cambria" w:hAnsi="Cambria" w:cs="Arial"/>
        </w:rPr>
      </w:pPr>
    </w:p>
    <w:p w:rsidR="004176CC" w:rsidRPr="00B212A9" w:rsidRDefault="004176CC" w:rsidP="002A3ACA">
      <w:pPr>
        <w:autoSpaceDE w:val="0"/>
        <w:autoSpaceDN w:val="0"/>
        <w:adjustRightInd w:val="0"/>
        <w:spacing w:after="0" w:line="240" w:lineRule="auto"/>
        <w:rPr>
          <w:rFonts w:ascii="Cambria" w:hAnsi="Cambria" w:cs="Arial"/>
        </w:rPr>
      </w:pPr>
      <w:r w:rsidRPr="00B212A9">
        <w:rPr>
          <w:rFonts w:ascii="Cambria" w:hAnsi="Cambria" w:cs="Arial"/>
          <w:i/>
          <w:iCs/>
        </w:rPr>
        <w:t xml:space="preserve">Komise doporučuje konání akce, byť s výhradami. Avon pochod je akcí na pomezí charitativní akce a sportovní/velkokapacitní akce, přičemž významnou roli zde hraje i komerční aspekt. Proto komise doporučuje přesunout akci v následujících letech do jiné lokality. </w:t>
      </w:r>
    </w:p>
    <w:p w:rsidR="004176CC" w:rsidRPr="00B212A9" w:rsidRDefault="004176CC" w:rsidP="002A3ACA">
      <w:pPr>
        <w:autoSpaceDE w:val="0"/>
        <w:autoSpaceDN w:val="0"/>
        <w:adjustRightInd w:val="0"/>
        <w:spacing w:after="0" w:line="240" w:lineRule="auto"/>
        <w:rPr>
          <w:rFonts w:ascii="Cambria" w:hAnsi="Cambria" w:cs="Arial"/>
        </w:rPr>
      </w:pPr>
    </w:p>
    <w:p w:rsidR="004176CC" w:rsidRPr="00B212A9" w:rsidRDefault="004176CC" w:rsidP="004176CC">
      <w:pPr>
        <w:spacing w:after="0"/>
        <w:ind w:left="5664" w:firstLine="708"/>
        <w:rPr>
          <w:rFonts w:ascii="Cambria" w:hAnsi="Cambria"/>
          <w:i/>
        </w:rPr>
      </w:pPr>
      <w:r w:rsidRPr="00B212A9">
        <w:rPr>
          <w:rFonts w:ascii="Cambria" w:hAnsi="Cambria"/>
          <w:i/>
        </w:rPr>
        <w:t>Pro: 9, Proti: 1, Zdržel se: 1</w:t>
      </w:r>
    </w:p>
    <w:p w:rsidR="004176CC" w:rsidRPr="00B212A9" w:rsidRDefault="004176CC" w:rsidP="004176CC">
      <w:pPr>
        <w:spacing w:after="0"/>
        <w:ind w:left="5664" w:firstLine="708"/>
        <w:rPr>
          <w:rFonts w:ascii="Cambria" w:hAnsi="Cambria"/>
          <w:i/>
        </w:rPr>
      </w:pPr>
    </w:p>
    <w:p w:rsidR="004176CC" w:rsidRPr="00B212A9" w:rsidRDefault="004176CC" w:rsidP="004176CC">
      <w:pPr>
        <w:spacing w:after="0"/>
        <w:ind w:left="5664" w:firstLine="708"/>
        <w:rPr>
          <w:rFonts w:ascii="Cambria" w:hAnsi="Cambria"/>
          <w:i/>
        </w:rPr>
      </w:pPr>
      <w:r w:rsidRPr="00B212A9">
        <w:rPr>
          <w:rFonts w:ascii="Cambria" w:hAnsi="Cambria"/>
          <w:i/>
        </w:rPr>
        <w:t>Usnesení bylo schváleno.</w:t>
      </w:r>
    </w:p>
    <w:p w:rsidR="004176CC" w:rsidRPr="00B212A9" w:rsidRDefault="004176CC" w:rsidP="004176CC">
      <w:pPr>
        <w:rPr>
          <w:rFonts w:ascii="Cambria" w:hAnsi="Cambria"/>
          <w:b/>
          <w:bCs/>
        </w:rPr>
      </w:pPr>
    </w:p>
    <w:p w:rsidR="004176CC" w:rsidRPr="00B212A9" w:rsidRDefault="004176CC" w:rsidP="004176CC">
      <w:pPr>
        <w:rPr>
          <w:rFonts w:ascii="Cambria" w:hAnsi="Cambria"/>
          <w:b/>
          <w:bCs/>
          <w:i/>
          <w:iCs/>
        </w:rPr>
      </w:pPr>
      <w:r w:rsidRPr="00B212A9">
        <w:rPr>
          <w:rFonts w:ascii="Cambria" w:hAnsi="Cambria"/>
          <w:b/>
          <w:bCs/>
          <w:i/>
          <w:iCs/>
        </w:rPr>
        <w:t xml:space="preserve">Bohemia Jazz </w:t>
      </w:r>
      <w:proofErr w:type="spellStart"/>
      <w:r w:rsidRPr="00B212A9">
        <w:rPr>
          <w:rFonts w:ascii="Cambria" w:hAnsi="Cambria"/>
          <w:b/>
          <w:bCs/>
          <w:i/>
          <w:iCs/>
        </w:rPr>
        <w:t>Fest</w:t>
      </w:r>
      <w:proofErr w:type="spellEnd"/>
      <w:r w:rsidRPr="00B212A9">
        <w:rPr>
          <w:rFonts w:ascii="Cambria" w:hAnsi="Cambria"/>
          <w:b/>
          <w:bCs/>
          <w:i/>
          <w:iCs/>
        </w:rPr>
        <w:t>, 11. – 14. 7. 2021</w:t>
      </w:r>
    </w:p>
    <w:p w:rsidR="004176CC" w:rsidRPr="00B212A9" w:rsidRDefault="004176CC" w:rsidP="004176CC">
      <w:pPr>
        <w:rPr>
          <w:rFonts w:ascii="Cambria" w:hAnsi="Cambria"/>
        </w:rPr>
      </w:pPr>
      <w:r w:rsidRPr="00B212A9">
        <w:rPr>
          <w:rFonts w:ascii="Cambria" w:hAnsi="Cambria"/>
        </w:rPr>
        <w:t>Předsedající informovala o usnesení, které bylo schváleno minulý rok:</w:t>
      </w:r>
    </w:p>
    <w:p w:rsidR="004176CC" w:rsidRPr="00B212A9" w:rsidRDefault="004176CC" w:rsidP="004176CC">
      <w:pPr>
        <w:ind w:left="708"/>
        <w:rPr>
          <w:rFonts w:ascii="Cambria" w:hAnsi="Cambria"/>
        </w:rPr>
      </w:pPr>
      <w:r w:rsidRPr="00B212A9">
        <w:rPr>
          <w:rFonts w:ascii="Cambria" w:hAnsi="Cambria"/>
        </w:rPr>
        <w:lastRenderedPageBreak/>
        <w:t>„Komise bere v potaz, že se jedná o kulturní akci s velkým významem a tradicí konání na Staroměstském náměstí. Zkušenosti z posledních let však ukázaly, že se akce svou povahou nehodí na Staroměstské náměstí, které je v danou dobu extrémně přetíženo turistickým ruchem. To vytváří nesoustředěnou atmosféru. Komise doporučuje přesunout akci na jinou z lokalit centra města, která se vyznačuje klidnějším prostředím, případně na Výstaviště, které je ke konání obdobných akcí vhodně uzpůsobeno. Argumentem k zamítnutí žádosti byla i skutečnost, že jen nedlouho předtím se na Staroměstském náměstí koná akce obdobného charakteru.“</w:t>
      </w:r>
    </w:p>
    <w:p w:rsidR="004176CC" w:rsidRPr="00B212A9" w:rsidRDefault="004176CC" w:rsidP="004176CC">
      <w:pPr>
        <w:rPr>
          <w:rFonts w:ascii="Cambria" w:hAnsi="Cambria"/>
        </w:rPr>
      </w:pPr>
      <w:r w:rsidRPr="00B212A9">
        <w:rPr>
          <w:rFonts w:ascii="Cambria" w:hAnsi="Cambria"/>
        </w:rPr>
        <w:t>Dále radní uvedla, že na daném usnesení trvá, Hradčanské náměstí je vhodnější pro daný typ akcí.</w:t>
      </w:r>
    </w:p>
    <w:p w:rsidR="004176CC" w:rsidRPr="00B212A9" w:rsidRDefault="004176CC" w:rsidP="004176CC">
      <w:pPr>
        <w:rPr>
          <w:rFonts w:ascii="Cambria" w:hAnsi="Cambria"/>
        </w:rPr>
      </w:pPr>
      <w:r w:rsidRPr="00B212A9">
        <w:rPr>
          <w:rFonts w:ascii="Cambria" w:hAnsi="Cambria"/>
        </w:rPr>
        <w:t xml:space="preserve">Ondřej Chrást uvedl, že dává ke zvážení, zda v rámci obnovy po pandemii nepovolit výjimečně konání na Staroměstském náměstí. </w:t>
      </w:r>
    </w:p>
    <w:p w:rsidR="004176CC" w:rsidRPr="00B212A9" w:rsidRDefault="004176CC" w:rsidP="002A3ACA">
      <w:pPr>
        <w:autoSpaceDE w:val="0"/>
        <w:autoSpaceDN w:val="0"/>
        <w:adjustRightInd w:val="0"/>
        <w:spacing w:after="0" w:line="240" w:lineRule="auto"/>
        <w:rPr>
          <w:rFonts w:ascii="Cambria" w:hAnsi="Cambria"/>
          <w:iCs/>
        </w:rPr>
      </w:pPr>
      <w:r w:rsidRPr="00B212A9">
        <w:rPr>
          <w:rFonts w:ascii="Cambria" w:hAnsi="Cambria"/>
          <w:iCs/>
        </w:rPr>
        <w:t xml:space="preserve">Tomáš Vích se přiklonil k názoru, že by se měl držet </w:t>
      </w:r>
      <w:r w:rsidR="00E718B2">
        <w:rPr>
          <w:rFonts w:ascii="Cambria" w:hAnsi="Cambria"/>
          <w:iCs/>
        </w:rPr>
        <w:t>postoj</w:t>
      </w:r>
      <w:r w:rsidRPr="00B212A9">
        <w:rPr>
          <w:rFonts w:ascii="Cambria" w:hAnsi="Cambria"/>
          <w:iCs/>
        </w:rPr>
        <w:t xml:space="preserve"> z minulého roku a držet Staroměstské náměstí co nejklidnější.</w:t>
      </w:r>
    </w:p>
    <w:p w:rsidR="004176CC" w:rsidRPr="00B212A9" w:rsidRDefault="004176CC" w:rsidP="002A3ACA">
      <w:pPr>
        <w:autoSpaceDE w:val="0"/>
        <w:autoSpaceDN w:val="0"/>
        <w:adjustRightInd w:val="0"/>
        <w:spacing w:after="0" w:line="240" w:lineRule="auto"/>
        <w:rPr>
          <w:rFonts w:ascii="Cambria" w:hAnsi="Cambria"/>
          <w:iCs/>
        </w:rPr>
      </w:pPr>
    </w:p>
    <w:p w:rsidR="004176CC" w:rsidRPr="00B212A9" w:rsidRDefault="004176CC" w:rsidP="002A3ACA">
      <w:pPr>
        <w:autoSpaceDE w:val="0"/>
        <w:autoSpaceDN w:val="0"/>
        <w:adjustRightInd w:val="0"/>
        <w:spacing w:after="0" w:line="240" w:lineRule="auto"/>
        <w:rPr>
          <w:rFonts w:ascii="Cambria" w:hAnsi="Cambria"/>
          <w:iCs/>
        </w:rPr>
      </w:pPr>
      <w:r w:rsidRPr="00B212A9">
        <w:rPr>
          <w:rFonts w:ascii="Cambria" w:hAnsi="Cambria"/>
          <w:iCs/>
        </w:rPr>
        <w:t xml:space="preserve">Jiří Skalický uvedl, že pokud byl schválen Avon, měl by být Bohemia Jazz </w:t>
      </w:r>
      <w:proofErr w:type="spellStart"/>
      <w:r w:rsidRPr="00B212A9">
        <w:rPr>
          <w:rFonts w:ascii="Cambria" w:hAnsi="Cambria"/>
          <w:iCs/>
        </w:rPr>
        <w:t>Fest</w:t>
      </w:r>
      <w:proofErr w:type="spellEnd"/>
      <w:r w:rsidRPr="00B212A9">
        <w:rPr>
          <w:rFonts w:ascii="Cambria" w:hAnsi="Cambria"/>
          <w:iCs/>
        </w:rPr>
        <w:t xml:space="preserve"> ve stejné situaci.</w:t>
      </w:r>
    </w:p>
    <w:p w:rsidR="004176CC" w:rsidRPr="00B212A9" w:rsidRDefault="004176CC" w:rsidP="002A3ACA">
      <w:pPr>
        <w:autoSpaceDE w:val="0"/>
        <w:autoSpaceDN w:val="0"/>
        <w:adjustRightInd w:val="0"/>
        <w:spacing w:after="0" w:line="240" w:lineRule="auto"/>
        <w:rPr>
          <w:rFonts w:ascii="Cambria" w:hAnsi="Cambria"/>
          <w:iCs/>
        </w:rPr>
      </w:pPr>
    </w:p>
    <w:p w:rsidR="004176CC" w:rsidRPr="00B212A9" w:rsidRDefault="004176CC" w:rsidP="002A3ACA">
      <w:pPr>
        <w:autoSpaceDE w:val="0"/>
        <w:autoSpaceDN w:val="0"/>
        <w:adjustRightInd w:val="0"/>
        <w:spacing w:after="0" w:line="240" w:lineRule="auto"/>
        <w:rPr>
          <w:rFonts w:ascii="Cambria" w:hAnsi="Cambria"/>
          <w:iCs/>
        </w:rPr>
      </w:pPr>
      <w:r w:rsidRPr="00B212A9">
        <w:rPr>
          <w:rFonts w:ascii="Cambria" w:hAnsi="Cambria"/>
          <w:iCs/>
        </w:rPr>
        <w:t xml:space="preserve">Hana Třeštíková uvedla, že Avon byl minulý rok schválen, zatímco Jazz </w:t>
      </w:r>
      <w:proofErr w:type="spellStart"/>
      <w:r w:rsidRPr="00B212A9">
        <w:rPr>
          <w:rFonts w:ascii="Cambria" w:hAnsi="Cambria"/>
          <w:iCs/>
        </w:rPr>
        <w:t>Fest</w:t>
      </w:r>
      <w:proofErr w:type="spellEnd"/>
      <w:r w:rsidRPr="00B212A9">
        <w:rPr>
          <w:rFonts w:ascii="Cambria" w:hAnsi="Cambria"/>
          <w:iCs/>
        </w:rPr>
        <w:t xml:space="preserve"> nikoli.</w:t>
      </w:r>
    </w:p>
    <w:p w:rsidR="004176CC" w:rsidRPr="00B212A9" w:rsidRDefault="004176CC" w:rsidP="002A3ACA">
      <w:pPr>
        <w:autoSpaceDE w:val="0"/>
        <w:autoSpaceDN w:val="0"/>
        <w:adjustRightInd w:val="0"/>
        <w:spacing w:after="0" w:line="240" w:lineRule="auto"/>
        <w:rPr>
          <w:rFonts w:ascii="Cambria" w:hAnsi="Cambria"/>
          <w:iCs/>
        </w:rPr>
      </w:pPr>
    </w:p>
    <w:p w:rsidR="004176CC" w:rsidRPr="00B212A9" w:rsidRDefault="004176CC" w:rsidP="002A3ACA">
      <w:pPr>
        <w:autoSpaceDE w:val="0"/>
        <w:autoSpaceDN w:val="0"/>
        <w:adjustRightInd w:val="0"/>
        <w:spacing w:after="0" w:line="240" w:lineRule="auto"/>
        <w:rPr>
          <w:rFonts w:ascii="Cambria" w:hAnsi="Cambria"/>
          <w:iCs/>
        </w:rPr>
      </w:pPr>
      <w:r w:rsidRPr="00B212A9">
        <w:rPr>
          <w:rFonts w:ascii="Cambria" w:hAnsi="Cambria"/>
          <w:iCs/>
        </w:rPr>
        <w:t xml:space="preserve">Filip </w:t>
      </w:r>
      <w:proofErr w:type="spellStart"/>
      <w:r w:rsidRPr="00B212A9">
        <w:rPr>
          <w:rFonts w:ascii="Cambria" w:hAnsi="Cambria"/>
          <w:iCs/>
        </w:rPr>
        <w:t>Kračman</w:t>
      </w:r>
      <w:proofErr w:type="spellEnd"/>
      <w:r w:rsidRPr="00B212A9">
        <w:rPr>
          <w:rFonts w:ascii="Cambria" w:hAnsi="Cambria"/>
          <w:iCs/>
        </w:rPr>
        <w:t xml:space="preserve"> vyslovil opačný názor, akce typu Jazz </w:t>
      </w:r>
      <w:proofErr w:type="spellStart"/>
      <w:r w:rsidRPr="00B212A9">
        <w:rPr>
          <w:rFonts w:ascii="Cambria" w:hAnsi="Cambria"/>
          <w:iCs/>
        </w:rPr>
        <w:t>Fest</w:t>
      </w:r>
      <w:proofErr w:type="spellEnd"/>
      <w:r w:rsidRPr="00B212A9">
        <w:rPr>
          <w:rFonts w:ascii="Cambria" w:hAnsi="Cambria"/>
          <w:iCs/>
        </w:rPr>
        <w:t xml:space="preserve"> na Staroměstském náměstí má své místo a pro tento rok by ještě mohl být povolen.</w:t>
      </w:r>
    </w:p>
    <w:p w:rsidR="004176CC" w:rsidRPr="00B212A9" w:rsidRDefault="004176CC" w:rsidP="002A3ACA">
      <w:pPr>
        <w:autoSpaceDE w:val="0"/>
        <w:autoSpaceDN w:val="0"/>
        <w:adjustRightInd w:val="0"/>
        <w:spacing w:after="0" w:line="240" w:lineRule="auto"/>
        <w:rPr>
          <w:rFonts w:ascii="Cambria" w:hAnsi="Cambria"/>
          <w:iCs/>
        </w:rPr>
      </w:pPr>
    </w:p>
    <w:p w:rsidR="004176CC" w:rsidRPr="00B212A9" w:rsidRDefault="004176CC" w:rsidP="002A3ACA">
      <w:pPr>
        <w:autoSpaceDE w:val="0"/>
        <w:autoSpaceDN w:val="0"/>
        <w:adjustRightInd w:val="0"/>
        <w:spacing w:after="0" w:line="240" w:lineRule="auto"/>
        <w:rPr>
          <w:rFonts w:ascii="Cambria" w:hAnsi="Cambria"/>
          <w:iCs/>
        </w:rPr>
      </w:pPr>
      <w:r w:rsidRPr="00B212A9">
        <w:rPr>
          <w:rFonts w:ascii="Cambria" w:hAnsi="Cambria"/>
          <w:iCs/>
        </w:rPr>
        <w:t xml:space="preserve">Ondřej Chrást se k názoru přiklonil, ovšem s tím, že minulý rok by hlasoval proti – situaci však změnila </w:t>
      </w:r>
      <w:proofErr w:type="spellStart"/>
      <w:r w:rsidRPr="00B212A9">
        <w:rPr>
          <w:rFonts w:ascii="Cambria" w:hAnsi="Cambria"/>
          <w:iCs/>
        </w:rPr>
        <w:t>koronavirová</w:t>
      </w:r>
      <w:proofErr w:type="spellEnd"/>
      <w:r w:rsidRPr="00B212A9">
        <w:rPr>
          <w:rFonts w:ascii="Cambria" w:hAnsi="Cambria"/>
          <w:iCs/>
        </w:rPr>
        <w:t xml:space="preserve"> situace.</w:t>
      </w:r>
    </w:p>
    <w:p w:rsidR="004176CC" w:rsidRPr="00B212A9" w:rsidRDefault="004176CC" w:rsidP="002A3ACA">
      <w:pPr>
        <w:autoSpaceDE w:val="0"/>
        <w:autoSpaceDN w:val="0"/>
        <w:adjustRightInd w:val="0"/>
        <w:spacing w:after="0" w:line="240" w:lineRule="auto"/>
        <w:rPr>
          <w:rFonts w:ascii="Cambria" w:hAnsi="Cambria"/>
          <w:iCs/>
        </w:rPr>
      </w:pPr>
    </w:p>
    <w:p w:rsidR="004176CC" w:rsidRPr="00B212A9" w:rsidRDefault="004176CC" w:rsidP="002A3ACA">
      <w:pPr>
        <w:autoSpaceDE w:val="0"/>
        <w:autoSpaceDN w:val="0"/>
        <w:adjustRightInd w:val="0"/>
        <w:spacing w:after="0" w:line="240" w:lineRule="auto"/>
        <w:rPr>
          <w:rFonts w:ascii="Cambria" w:hAnsi="Cambria"/>
          <w:iCs/>
        </w:rPr>
      </w:pPr>
      <w:r w:rsidRPr="00B212A9">
        <w:rPr>
          <w:rFonts w:ascii="Cambria" w:hAnsi="Cambria"/>
          <w:iCs/>
        </w:rPr>
        <w:t>František Cipro uvedl, že Hradčanské náměstí je z jeho pohledu výrazně vhodnější.</w:t>
      </w:r>
    </w:p>
    <w:p w:rsidR="004176CC" w:rsidRPr="00B212A9" w:rsidRDefault="004176CC" w:rsidP="002A3ACA">
      <w:pPr>
        <w:autoSpaceDE w:val="0"/>
        <w:autoSpaceDN w:val="0"/>
        <w:adjustRightInd w:val="0"/>
        <w:spacing w:after="0" w:line="240" w:lineRule="auto"/>
        <w:rPr>
          <w:rFonts w:ascii="Cambria" w:hAnsi="Cambria"/>
          <w:iCs/>
        </w:rPr>
      </w:pPr>
    </w:p>
    <w:p w:rsidR="004176CC" w:rsidRPr="00B212A9" w:rsidRDefault="00B212A9" w:rsidP="002A3ACA">
      <w:pPr>
        <w:autoSpaceDE w:val="0"/>
        <w:autoSpaceDN w:val="0"/>
        <w:adjustRightInd w:val="0"/>
        <w:spacing w:after="0" w:line="240" w:lineRule="auto"/>
        <w:rPr>
          <w:rFonts w:ascii="Cambria" w:hAnsi="Cambria"/>
          <w:iCs/>
        </w:rPr>
      </w:pPr>
      <w:r w:rsidRPr="00B212A9">
        <w:rPr>
          <w:rFonts w:ascii="Cambria" w:hAnsi="Cambria"/>
          <w:iCs/>
        </w:rPr>
        <w:t xml:space="preserve">Hana Třeštíková uvedla, že rozumí argumentům, proč akci pro letošek povolit. Vyjádřila názor, že se tím uzavře možnost akci na Hradčanské náměstí přesunout, argument obnovy po pandemii bude trvat ještě několik let. Staroměstské náměstí se daří </w:t>
      </w:r>
      <w:r w:rsidR="00E718B2">
        <w:rPr>
          <w:rFonts w:ascii="Cambria" w:hAnsi="Cambria"/>
          <w:iCs/>
        </w:rPr>
        <w:t>uvolňovat</w:t>
      </w:r>
      <w:r w:rsidRPr="00B212A9">
        <w:rPr>
          <w:rFonts w:ascii="Cambria" w:hAnsi="Cambria"/>
          <w:iCs/>
        </w:rPr>
        <w:t xml:space="preserve">, aby bylo pro všechny. Bylo by dobré toto směřování držet. </w:t>
      </w:r>
      <w:r w:rsidR="007B4030">
        <w:rPr>
          <w:rFonts w:ascii="Cambria" w:hAnsi="Cambria"/>
          <w:iCs/>
        </w:rPr>
        <w:t xml:space="preserve">Pan žadatel </w:t>
      </w:r>
      <w:r w:rsidRPr="00B212A9">
        <w:rPr>
          <w:rFonts w:ascii="Cambria" w:hAnsi="Cambria"/>
          <w:iCs/>
        </w:rPr>
        <w:t xml:space="preserve">Rudy Linka dělá záslužnou práci, ale Hradčanské náměstí je vhodnější. </w:t>
      </w:r>
    </w:p>
    <w:p w:rsidR="00B212A9" w:rsidRPr="00B212A9" w:rsidRDefault="00B212A9" w:rsidP="002A3ACA">
      <w:pPr>
        <w:autoSpaceDE w:val="0"/>
        <w:autoSpaceDN w:val="0"/>
        <w:adjustRightInd w:val="0"/>
        <w:spacing w:after="0" w:line="240" w:lineRule="auto"/>
        <w:rPr>
          <w:rFonts w:ascii="Cambria" w:hAnsi="Cambria"/>
          <w:iCs/>
        </w:rPr>
      </w:pPr>
    </w:p>
    <w:p w:rsidR="00B212A9" w:rsidRPr="00B212A9" w:rsidRDefault="00B212A9" w:rsidP="002A3ACA">
      <w:pPr>
        <w:autoSpaceDE w:val="0"/>
        <w:autoSpaceDN w:val="0"/>
        <w:adjustRightInd w:val="0"/>
        <w:spacing w:after="0" w:line="240" w:lineRule="auto"/>
        <w:rPr>
          <w:rFonts w:ascii="Cambria" w:hAnsi="Cambria"/>
          <w:iCs/>
        </w:rPr>
      </w:pPr>
      <w:r w:rsidRPr="00B212A9">
        <w:rPr>
          <w:rFonts w:ascii="Cambria" w:hAnsi="Cambria"/>
          <w:iCs/>
        </w:rPr>
        <w:t xml:space="preserve">Ondřej Chrást uvedl, že argumenty radní Třeštíkové jej přesvědčily. </w:t>
      </w:r>
    </w:p>
    <w:p w:rsidR="00B212A9" w:rsidRPr="00B212A9" w:rsidRDefault="00B212A9" w:rsidP="002A3ACA">
      <w:pPr>
        <w:autoSpaceDE w:val="0"/>
        <w:autoSpaceDN w:val="0"/>
        <w:adjustRightInd w:val="0"/>
        <w:spacing w:after="0" w:line="240" w:lineRule="auto"/>
        <w:rPr>
          <w:rFonts w:ascii="Cambria" w:hAnsi="Cambria"/>
          <w:iCs/>
        </w:rPr>
      </w:pPr>
    </w:p>
    <w:p w:rsidR="00B212A9" w:rsidRPr="00B212A9" w:rsidRDefault="00B212A9" w:rsidP="002A3ACA">
      <w:pPr>
        <w:autoSpaceDE w:val="0"/>
        <w:autoSpaceDN w:val="0"/>
        <w:adjustRightInd w:val="0"/>
        <w:spacing w:after="0" w:line="240" w:lineRule="auto"/>
        <w:rPr>
          <w:rFonts w:ascii="Cambria" w:hAnsi="Cambria"/>
          <w:i/>
        </w:rPr>
      </w:pPr>
      <w:r w:rsidRPr="00B212A9">
        <w:rPr>
          <w:rFonts w:ascii="Cambria" w:hAnsi="Cambria"/>
          <w:i/>
        </w:rPr>
        <w:t xml:space="preserve">Hlasování o protinávrhu, tj. souhlas s konáním akce na Staroměstském náměstí pro tento rok: </w:t>
      </w:r>
    </w:p>
    <w:p w:rsidR="00B212A9" w:rsidRPr="00B212A9" w:rsidRDefault="00B212A9" w:rsidP="002A3ACA">
      <w:pPr>
        <w:autoSpaceDE w:val="0"/>
        <w:autoSpaceDN w:val="0"/>
        <w:adjustRightInd w:val="0"/>
        <w:spacing w:after="0" w:line="240" w:lineRule="auto"/>
        <w:rPr>
          <w:rFonts w:ascii="Cambria" w:hAnsi="Cambria"/>
          <w:iCs/>
        </w:rPr>
      </w:pPr>
    </w:p>
    <w:p w:rsidR="00B212A9" w:rsidRPr="00B212A9" w:rsidRDefault="00B212A9" w:rsidP="00B212A9">
      <w:pPr>
        <w:spacing w:after="0"/>
        <w:ind w:left="5664" w:firstLine="708"/>
        <w:jc w:val="right"/>
        <w:rPr>
          <w:rFonts w:ascii="Cambria" w:hAnsi="Cambria"/>
          <w:i/>
        </w:rPr>
      </w:pPr>
      <w:r w:rsidRPr="00B212A9">
        <w:rPr>
          <w:rFonts w:ascii="Cambria" w:hAnsi="Cambria"/>
          <w:i/>
        </w:rPr>
        <w:t>Pro: 1, Proti: 3, Zdržel se: 7</w:t>
      </w:r>
    </w:p>
    <w:p w:rsidR="00B212A9" w:rsidRPr="00B212A9" w:rsidRDefault="00B212A9" w:rsidP="00B212A9">
      <w:pPr>
        <w:spacing w:after="0"/>
        <w:ind w:left="5664" w:firstLine="708"/>
        <w:jc w:val="right"/>
        <w:rPr>
          <w:rFonts w:ascii="Cambria" w:hAnsi="Cambria"/>
          <w:i/>
        </w:rPr>
      </w:pPr>
    </w:p>
    <w:p w:rsidR="00B212A9" w:rsidRPr="00B212A9" w:rsidRDefault="00B212A9" w:rsidP="00B212A9">
      <w:pPr>
        <w:spacing w:after="0"/>
        <w:ind w:left="5664" w:firstLine="708"/>
        <w:jc w:val="right"/>
        <w:rPr>
          <w:rFonts w:ascii="Cambria" w:hAnsi="Cambria"/>
          <w:i/>
        </w:rPr>
      </w:pPr>
      <w:r w:rsidRPr="00B212A9">
        <w:rPr>
          <w:rFonts w:ascii="Cambria" w:hAnsi="Cambria"/>
          <w:i/>
        </w:rPr>
        <w:t>Usnesení nebylo schváleno.</w:t>
      </w:r>
    </w:p>
    <w:p w:rsidR="00B212A9" w:rsidRPr="00B212A9" w:rsidRDefault="00B212A9" w:rsidP="00B212A9">
      <w:pPr>
        <w:spacing w:after="0"/>
        <w:rPr>
          <w:rFonts w:ascii="Cambria" w:hAnsi="Cambria"/>
          <w:i/>
        </w:rPr>
      </w:pPr>
    </w:p>
    <w:p w:rsidR="00B212A9" w:rsidRPr="00B212A9" w:rsidRDefault="00B212A9" w:rsidP="00B212A9">
      <w:pPr>
        <w:spacing w:after="0"/>
        <w:rPr>
          <w:rFonts w:ascii="Cambria" w:hAnsi="Cambria"/>
          <w:i/>
        </w:rPr>
      </w:pPr>
      <w:r w:rsidRPr="00B212A9">
        <w:rPr>
          <w:rFonts w:ascii="Cambria" w:hAnsi="Cambria"/>
          <w:i/>
        </w:rPr>
        <w:t xml:space="preserve">Hlasování o </w:t>
      </w:r>
      <w:r w:rsidR="00E718B2">
        <w:rPr>
          <w:rFonts w:ascii="Cambria" w:hAnsi="Cambria"/>
          <w:i/>
        </w:rPr>
        <w:t xml:space="preserve">návrhu schválit tentýž postoj, jaký je vyjádřen ve výše uvedeném usnesení komise z minulého roku, tj. vyslovit nesouhlas s konáním akce </w:t>
      </w:r>
      <w:r w:rsidRPr="00B212A9">
        <w:rPr>
          <w:rFonts w:ascii="Cambria" w:hAnsi="Cambria"/>
          <w:i/>
        </w:rPr>
        <w:t>na Staroměstském náměstí, ale</w:t>
      </w:r>
      <w:r w:rsidR="00E718B2">
        <w:rPr>
          <w:rFonts w:ascii="Cambria" w:hAnsi="Cambria"/>
          <w:i/>
        </w:rPr>
        <w:t xml:space="preserve"> zároveň doporučit</w:t>
      </w:r>
      <w:r w:rsidRPr="00B212A9">
        <w:rPr>
          <w:rFonts w:ascii="Cambria" w:hAnsi="Cambria"/>
          <w:i/>
        </w:rPr>
        <w:t xml:space="preserve"> uspořádat </w:t>
      </w:r>
      <w:r w:rsidR="00E718B2">
        <w:rPr>
          <w:rFonts w:ascii="Cambria" w:hAnsi="Cambria"/>
          <w:i/>
        </w:rPr>
        <w:t>akci</w:t>
      </w:r>
      <w:r w:rsidRPr="00B212A9">
        <w:rPr>
          <w:rFonts w:ascii="Cambria" w:hAnsi="Cambria"/>
          <w:i/>
        </w:rPr>
        <w:t xml:space="preserve"> v jiné lokalitě: </w:t>
      </w:r>
    </w:p>
    <w:p w:rsidR="004176CC" w:rsidRPr="00B212A9" w:rsidRDefault="004176CC" w:rsidP="002A3ACA">
      <w:pPr>
        <w:autoSpaceDE w:val="0"/>
        <w:autoSpaceDN w:val="0"/>
        <w:adjustRightInd w:val="0"/>
        <w:spacing w:after="0" w:line="240" w:lineRule="auto"/>
        <w:rPr>
          <w:rFonts w:ascii="Cambria" w:hAnsi="Cambria"/>
          <w:iCs/>
        </w:rPr>
      </w:pPr>
    </w:p>
    <w:p w:rsidR="00B212A9" w:rsidRPr="00B212A9" w:rsidRDefault="00B212A9" w:rsidP="00B212A9">
      <w:pPr>
        <w:spacing w:after="0"/>
        <w:jc w:val="right"/>
        <w:rPr>
          <w:rFonts w:ascii="Cambria" w:hAnsi="Cambria"/>
          <w:i/>
        </w:rPr>
      </w:pPr>
      <w:r w:rsidRPr="00B212A9">
        <w:rPr>
          <w:rFonts w:ascii="Cambria" w:hAnsi="Cambria"/>
          <w:i/>
        </w:rPr>
        <w:t>Pro: 9, Proti: 1, Zdržel se: 1</w:t>
      </w:r>
    </w:p>
    <w:p w:rsidR="00B212A9" w:rsidRPr="00B212A9" w:rsidRDefault="00B212A9" w:rsidP="00B212A9">
      <w:pPr>
        <w:spacing w:after="0"/>
        <w:jc w:val="right"/>
        <w:rPr>
          <w:rFonts w:ascii="Cambria" w:hAnsi="Cambria"/>
          <w:i/>
        </w:rPr>
      </w:pPr>
    </w:p>
    <w:p w:rsidR="004176CC" w:rsidRPr="00B212A9" w:rsidRDefault="00B212A9" w:rsidP="00B212A9">
      <w:pPr>
        <w:spacing w:after="0"/>
        <w:jc w:val="right"/>
        <w:rPr>
          <w:rFonts w:ascii="Cambria" w:hAnsi="Cambria"/>
          <w:i/>
        </w:rPr>
      </w:pPr>
      <w:r w:rsidRPr="00B212A9">
        <w:rPr>
          <w:rFonts w:ascii="Cambria" w:hAnsi="Cambria"/>
          <w:i/>
        </w:rPr>
        <w:t>Usnesení bylo schváleno.</w:t>
      </w:r>
    </w:p>
    <w:p w:rsidR="00B212A9" w:rsidRPr="00B212A9" w:rsidRDefault="00B212A9" w:rsidP="00B212A9">
      <w:pPr>
        <w:spacing w:after="0"/>
        <w:rPr>
          <w:rFonts w:ascii="Cambria" w:hAnsi="Cambria"/>
          <w:i/>
        </w:rPr>
      </w:pPr>
    </w:p>
    <w:p w:rsidR="00B212A9" w:rsidRPr="00B212A9" w:rsidRDefault="00B212A9" w:rsidP="00B212A9">
      <w:pPr>
        <w:spacing w:after="0"/>
        <w:rPr>
          <w:rFonts w:ascii="Cambria" w:hAnsi="Cambria"/>
          <w:iCs/>
        </w:rPr>
      </w:pPr>
      <w:r w:rsidRPr="00B212A9">
        <w:rPr>
          <w:rFonts w:ascii="Cambria" w:hAnsi="Cambria"/>
          <w:iCs/>
        </w:rPr>
        <w:t>Předsedající poděkovala za jednání, zejména novým členům, a ukončila jednání komise.</w:t>
      </w:r>
    </w:p>
    <w:sectPr w:rsidR="00B212A9" w:rsidRPr="00B21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ourier New"/>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6A92"/>
    <w:multiLevelType w:val="hybridMultilevel"/>
    <w:tmpl w:val="2962F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BE09AB"/>
    <w:multiLevelType w:val="hybridMultilevel"/>
    <w:tmpl w:val="1542D0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F32577E">
      <w:start w:val="3"/>
      <w:numFmt w:val="lowerLetter"/>
      <w:lvlText w:val="%3)"/>
      <w:lvlJc w:val="left"/>
      <w:pPr>
        <w:ind w:left="2340" w:hanging="360"/>
      </w:pPr>
      <w:rPr>
        <w:rFonts w:hint="default"/>
        <w:b/>
      </w:rPr>
    </w:lvl>
    <w:lvl w:ilvl="3" w:tplc="17DCC126">
      <w:start w:val="1"/>
      <w:numFmt w:val="bullet"/>
      <w:lvlText w:val="-"/>
      <w:lvlJc w:val="left"/>
      <w:pPr>
        <w:ind w:left="2880" w:hanging="360"/>
      </w:pPr>
      <w:rPr>
        <w:rFonts w:ascii="Cambria" w:eastAsiaTheme="minorHAnsi" w:hAnsi="Cambria"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EE0499"/>
    <w:multiLevelType w:val="hybridMultilevel"/>
    <w:tmpl w:val="A58090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CE35981"/>
    <w:multiLevelType w:val="hybridMultilevel"/>
    <w:tmpl w:val="76F4CE4C"/>
    <w:lvl w:ilvl="0" w:tplc="96F0EFCE">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9B7A13"/>
    <w:multiLevelType w:val="hybridMultilevel"/>
    <w:tmpl w:val="158A97E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B0624C"/>
    <w:multiLevelType w:val="hybridMultilevel"/>
    <w:tmpl w:val="F74EFB98"/>
    <w:lvl w:ilvl="0" w:tplc="CC4058CC">
      <w:start w:val="2"/>
      <w:numFmt w:val="bullet"/>
      <w:lvlText w:val="-"/>
      <w:lvlJc w:val="left"/>
      <w:pPr>
        <w:ind w:left="2844" w:hanging="360"/>
      </w:pPr>
      <w:rPr>
        <w:rFonts w:ascii="Arial" w:eastAsiaTheme="minorHAnsi" w:hAnsi="Arial" w:cs="Arial" w:hint="default"/>
      </w:rPr>
    </w:lvl>
    <w:lvl w:ilvl="1" w:tplc="04050003">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6" w15:restartNumberingAfterBreak="0">
    <w:nsid w:val="2DBD67B6"/>
    <w:multiLevelType w:val="hybridMultilevel"/>
    <w:tmpl w:val="25B4E64C"/>
    <w:lvl w:ilvl="0" w:tplc="F3162A4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2F045D"/>
    <w:multiLevelType w:val="hybridMultilevel"/>
    <w:tmpl w:val="ED80D94E"/>
    <w:lvl w:ilvl="0" w:tplc="013006A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2045CF"/>
    <w:multiLevelType w:val="hybridMultilevel"/>
    <w:tmpl w:val="56E4BB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21469"/>
    <w:multiLevelType w:val="hybridMultilevel"/>
    <w:tmpl w:val="D8FCCE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D6314A"/>
    <w:multiLevelType w:val="hybridMultilevel"/>
    <w:tmpl w:val="5EC634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2209E7"/>
    <w:multiLevelType w:val="hybridMultilevel"/>
    <w:tmpl w:val="391654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D66A22"/>
    <w:multiLevelType w:val="hybridMultilevel"/>
    <w:tmpl w:val="D43C90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3D6C74"/>
    <w:multiLevelType w:val="hybridMultilevel"/>
    <w:tmpl w:val="8D684A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377BAD"/>
    <w:multiLevelType w:val="hybridMultilevel"/>
    <w:tmpl w:val="2BB410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3"/>
  </w:num>
  <w:num w:numId="3">
    <w:abstractNumId w:val="7"/>
  </w:num>
  <w:num w:numId="4">
    <w:abstractNumId w:val="0"/>
  </w:num>
  <w:num w:numId="5">
    <w:abstractNumId w:val="8"/>
  </w:num>
  <w:num w:numId="6">
    <w:abstractNumId w:val="5"/>
  </w:num>
  <w:num w:numId="7">
    <w:abstractNumId w:val="3"/>
  </w:num>
  <w:num w:numId="8">
    <w:abstractNumId w:val="4"/>
  </w:num>
  <w:num w:numId="9">
    <w:abstractNumId w:val="1"/>
  </w:num>
  <w:num w:numId="10">
    <w:abstractNumId w:val="6"/>
  </w:num>
  <w:num w:numId="11">
    <w:abstractNumId w:val="12"/>
  </w:num>
  <w:num w:numId="12">
    <w:abstractNumId w:val="14"/>
  </w:num>
  <w:num w:numId="13">
    <w:abstractNumId w:val="1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BD8"/>
    <w:rsid w:val="00034FC4"/>
    <w:rsid w:val="00097B25"/>
    <w:rsid w:val="000A36B9"/>
    <w:rsid w:val="0010492A"/>
    <w:rsid w:val="001121CE"/>
    <w:rsid w:val="00207E3E"/>
    <w:rsid w:val="00255C9A"/>
    <w:rsid w:val="002A3ACA"/>
    <w:rsid w:val="002A5B07"/>
    <w:rsid w:val="002C3D86"/>
    <w:rsid w:val="003118CF"/>
    <w:rsid w:val="00342728"/>
    <w:rsid w:val="003522DB"/>
    <w:rsid w:val="003776B7"/>
    <w:rsid w:val="003B2E4F"/>
    <w:rsid w:val="003E6621"/>
    <w:rsid w:val="003F6801"/>
    <w:rsid w:val="004176CC"/>
    <w:rsid w:val="00465DCE"/>
    <w:rsid w:val="00477BD8"/>
    <w:rsid w:val="0048261B"/>
    <w:rsid w:val="004B5A49"/>
    <w:rsid w:val="004C4193"/>
    <w:rsid w:val="00521C73"/>
    <w:rsid w:val="00542188"/>
    <w:rsid w:val="005F718C"/>
    <w:rsid w:val="00624C6C"/>
    <w:rsid w:val="00642442"/>
    <w:rsid w:val="006D6DFD"/>
    <w:rsid w:val="006E019C"/>
    <w:rsid w:val="006E568B"/>
    <w:rsid w:val="00712B43"/>
    <w:rsid w:val="007209A5"/>
    <w:rsid w:val="007214C1"/>
    <w:rsid w:val="00761CCB"/>
    <w:rsid w:val="007B4030"/>
    <w:rsid w:val="007D2AF2"/>
    <w:rsid w:val="007D41EC"/>
    <w:rsid w:val="007E4ABF"/>
    <w:rsid w:val="008373AB"/>
    <w:rsid w:val="00866D4D"/>
    <w:rsid w:val="00880787"/>
    <w:rsid w:val="0088097C"/>
    <w:rsid w:val="00893B53"/>
    <w:rsid w:val="008A08E2"/>
    <w:rsid w:val="008E0D6E"/>
    <w:rsid w:val="00912307"/>
    <w:rsid w:val="00913797"/>
    <w:rsid w:val="00955510"/>
    <w:rsid w:val="00956128"/>
    <w:rsid w:val="00957877"/>
    <w:rsid w:val="0096154D"/>
    <w:rsid w:val="00961688"/>
    <w:rsid w:val="00987256"/>
    <w:rsid w:val="009C53CE"/>
    <w:rsid w:val="009F495E"/>
    <w:rsid w:val="00A64C05"/>
    <w:rsid w:val="00A77695"/>
    <w:rsid w:val="00A80B30"/>
    <w:rsid w:val="00AA07F4"/>
    <w:rsid w:val="00AA598D"/>
    <w:rsid w:val="00AA77D8"/>
    <w:rsid w:val="00AB31DE"/>
    <w:rsid w:val="00B160A0"/>
    <w:rsid w:val="00B212A9"/>
    <w:rsid w:val="00B50ADB"/>
    <w:rsid w:val="00B64701"/>
    <w:rsid w:val="00B91713"/>
    <w:rsid w:val="00B92233"/>
    <w:rsid w:val="00BB6975"/>
    <w:rsid w:val="00BC10D9"/>
    <w:rsid w:val="00BE0DB9"/>
    <w:rsid w:val="00BF4775"/>
    <w:rsid w:val="00C033C4"/>
    <w:rsid w:val="00C265C1"/>
    <w:rsid w:val="00CC75A8"/>
    <w:rsid w:val="00CD096D"/>
    <w:rsid w:val="00CE1FCD"/>
    <w:rsid w:val="00CE730F"/>
    <w:rsid w:val="00D32CEA"/>
    <w:rsid w:val="00D42D59"/>
    <w:rsid w:val="00DA4CDD"/>
    <w:rsid w:val="00DF0A60"/>
    <w:rsid w:val="00DF1998"/>
    <w:rsid w:val="00E16A18"/>
    <w:rsid w:val="00E16CBC"/>
    <w:rsid w:val="00E713E8"/>
    <w:rsid w:val="00E718B2"/>
    <w:rsid w:val="00EC130D"/>
    <w:rsid w:val="00EC198A"/>
    <w:rsid w:val="00EF79BB"/>
    <w:rsid w:val="00F00CF3"/>
    <w:rsid w:val="00F10F5E"/>
    <w:rsid w:val="00F33EEE"/>
    <w:rsid w:val="00F51D5E"/>
    <w:rsid w:val="00F534E5"/>
    <w:rsid w:val="00F80539"/>
    <w:rsid w:val="00FA733A"/>
    <w:rsid w:val="00FB05B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1276038-80A0-4545-A749-BF54AB43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7BD8"/>
    <w:pPr>
      <w:ind w:left="720"/>
      <w:contextualSpacing/>
    </w:pPr>
  </w:style>
  <w:style w:type="character" w:customStyle="1" w:styleId="preformatted">
    <w:name w:val="preformatted"/>
    <w:basedOn w:val="Standardnpsmoodstavce"/>
    <w:rsid w:val="003776B7"/>
  </w:style>
  <w:style w:type="character" w:customStyle="1" w:styleId="tsubjname">
    <w:name w:val="tsubjname"/>
    <w:basedOn w:val="Standardnpsmoodstavce"/>
    <w:rsid w:val="003776B7"/>
  </w:style>
  <w:style w:type="paragraph" w:styleId="Textbubliny">
    <w:name w:val="Balloon Text"/>
    <w:basedOn w:val="Normln"/>
    <w:link w:val="TextbublinyChar"/>
    <w:uiPriority w:val="99"/>
    <w:semiHidden/>
    <w:unhideWhenUsed/>
    <w:rsid w:val="00712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2B43"/>
    <w:rPr>
      <w:rFonts w:ascii="Segoe UI" w:hAnsi="Segoe UI" w:cs="Segoe UI"/>
      <w:sz w:val="18"/>
      <w:szCs w:val="18"/>
    </w:rPr>
  </w:style>
  <w:style w:type="character" w:styleId="Zdraznnintenzivn">
    <w:name w:val="Intense Emphasis"/>
    <w:basedOn w:val="Standardnpsmoodstavce"/>
    <w:uiPriority w:val="21"/>
    <w:qFormat/>
    <w:rsid w:val="00097B2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1313</Words>
  <Characters>7748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Drápalová Kristýna (MHMP, OVO)</dc:creator>
  <cp:keywords/>
  <dc:description/>
  <cp:lastModifiedBy>Drápalová Kristýna (MHMP, SE10)</cp:lastModifiedBy>
  <cp:revision>3</cp:revision>
  <cp:lastPrinted>2019-12-12T15:42:00Z</cp:lastPrinted>
  <dcterms:created xsi:type="dcterms:W3CDTF">2021-03-17T14:46:00Z</dcterms:created>
  <dcterms:modified xsi:type="dcterms:W3CDTF">2021-03-17T14:47:00Z</dcterms:modified>
</cp:coreProperties>
</file>